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66E0" w14:textId="796A1CEE" w:rsidR="00445487" w:rsidRDefault="00CC3709" w:rsidP="00703E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1778">
        <w:rPr>
          <w:b/>
          <w:bCs/>
          <w:sz w:val="28"/>
          <w:szCs w:val="28"/>
        </w:rPr>
        <w:t xml:space="preserve">General </w:t>
      </w:r>
      <w:r w:rsidR="00A50879">
        <w:rPr>
          <w:b/>
          <w:bCs/>
          <w:sz w:val="28"/>
          <w:szCs w:val="28"/>
        </w:rPr>
        <w:t>P</w:t>
      </w:r>
      <w:r w:rsidRPr="00421778">
        <w:rPr>
          <w:b/>
          <w:bCs/>
          <w:sz w:val="28"/>
          <w:szCs w:val="28"/>
        </w:rPr>
        <w:t xml:space="preserve">rinciples of Heart Failure </w:t>
      </w:r>
      <w:r w:rsidR="00A50879">
        <w:rPr>
          <w:b/>
          <w:bCs/>
          <w:sz w:val="28"/>
          <w:szCs w:val="28"/>
        </w:rPr>
        <w:t>M</w:t>
      </w:r>
      <w:r w:rsidRPr="00421778">
        <w:rPr>
          <w:b/>
          <w:bCs/>
          <w:sz w:val="28"/>
          <w:szCs w:val="28"/>
        </w:rPr>
        <w:t xml:space="preserve">anagement </w:t>
      </w:r>
      <w:proofErr w:type="gramStart"/>
      <w:r w:rsidR="00A50879">
        <w:rPr>
          <w:b/>
          <w:bCs/>
          <w:sz w:val="28"/>
          <w:szCs w:val="28"/>
        </w:rPr>
        <w:t>D</w:t>
      </w:r>
      <w:r w:rsidRPr="00421778">
        <w:rPr>
          <w:b/>
          <w:bCs/>
          <w:sz w:val="28"/>
          <w:szCs w:val="28"/>
        </w:rPr>
        <w:t>uring</w:t>
      </w:r>
      <w:proofErr w:type="gramEnd"/>
      <w:r w:rsidRPr="00421778">
        <w:rPr>
          <w:b/>
          <w:bCs/>
          <w:sz w:val="28"/>
          <w:szCs w:val="28"/>
        </w:rPr>
        <w:t xml:space="preserve"> COVID-19</w:t>
      </w:r>
    </w:p>
    <w:p w14:paraId="0AA44150" w14:textId="2B1E982F" w:rsidR="00202761" w:rsidRPr="00202761" w:rsidRDefault="00202761" w:rsidP="00C42271">
      <w:pPr>
        <w:spacing w:after="0" w:line="240" w:lineRule="auto"/>
      </w:pPr>
      <w:r>
        <w:t>This guidance has been developed by cardiology specialists in primary and secondary care to support primary care practitioners in their management of heart failure patients during the COVID-19 pandemic.</w:t>
      </w:r>
      <w:r w:rsidR="00D010DB">
        <w:t xml:space="preserve">  Borough teams in South East London may differ in</w:t>
      </w:r>
      <w:r w:rsidR="002A5BD7">
        <w:t xml:space="preserve"> their</w:t>
      </w:r>
      <w:r w:rsidR="00D010DB">
        <w:t xml:space="preserve"> local implementation of this guidance</w:t>
      </w:r>
      <w:r w:rsidR="002A5BD7">
        <w:t>,</w:t>
      </w:r>
      <w:r w:rsidR="00D010DB">
        <w:t xml:space="preserve"> considering current remote management flexibilities and monitoring abilities.</w:t>
      </w:r>
    </w:p>
    <w:p w14:paraId="373657F7" w14:textId="77777777" w:rsidR="00B310FD" w:rsidRDefault="00B310FD" w:rsidP="00ED584F">
      <w:pPr>
        <w:tabs>
          <w:tab w:val="left" w:pos="9639"/>
        </w:tabs>
        <w:spacing w:after="0" w:line="240" w:lineRule="auto"/>
        <w:rPr>
          <w:b/>
          <w:bCs/>
        </w:rPr>
      </w:pPr>
    </w:p>
    <w:p w14:paraId="32C923F2" w14:textId="1D5DEC13" w:rsidR="00D0420A" w:rsidRPr="004E643A" w:rsidRDefault="00ED584F" w:rsidP="00ED584F">
      <w:pPr>
        <w:tabs>
          <w:tab w:val="left" w:pos="9639"/>
        </w:tabs>
        <w:spacing w:after="0" w:line="240" w:lineRule="auto"/>
      </w:pPr>
      <w:r>
        <w:rPr>
          <w:b/>
          <w:bCs/>
        </w:rPr>
        <w:t>A</w:t>
      </w:r>
      <w:r w:rsidRPr="00ED584F">
        <w:rPr>
          <w:b/>
          <w:bCs/>
        </w:rPr>
        <w:t>ll h</w:t>
      </w:r>
      <w:r w:rsidR="00A652C4" w:rsidRPr="00ED584F">
        <w:rPr>
          <w:b/>
          <w:bCs/>
        </w:rPr>
        <w:t xml:space="preserve">eart </w:t>
      </w:r>
      <w:r w:rsidRPr="00ED584F">
        <w:rPr>
          <w:b/>
          <w:bCs/>
        </w:rPr>
        <w:t>f</w:t>
      </w:r>
      <w:r w:rsidR="00A652C4" w:rsidRPr="00ED584F">
        <w:rPr>
          <w:b/>
          <w:bCs/>
        </w:rPr>
        <w:t>ailure</w:t>
      </w:r>
      <w:r w:rsidR="006A5AE5">
        <w:rPr>
          <w:b/>
          <w:bCs/>
        </w:rPr>
        <w:t xml:space="preserve"> (HF)</w:t>
      </w:r>
      <w:r w:rsidR="00A652C4" w:rsidRPr="00ED584F">
        <w:rPr>
          <w:b/>
          <w:bCs/>
        </w:rPr>
        <w:t xml:space="preserve"> </w:t>
      </w:r>
      <w:r w:rsidR="00D0420A" w:rsidRPr="00ED584F">
        <w:rPr>
          <w:b/>
          <w:bCs/>
        </w:rPr>
        <w:t xml:space="preserve">patients </w:t>
      </w:r>
      <w:r w:rsidR="00B702CC">
        <w:rPr>
          <w:b/>
          <w:bCs/>
        </w:rPr>
        <w:t xml:space="preserve">are </w:t>
      </w:r>
      <w:r w:rsidR="002C42CE">
        <w:rPr>
          <w:b/>
          <w:bCs/>
        </w:rPr>
        <w:t>at</w:t>
      </w:r>
      <w:r>
        <w:rPr>
          <w:b/>
          <w:bCs/>
        </w:rPr>
        <w:t xml:space="preserve"> high risk</w:t>
      </w:r>
      <w:r w:rsidR="002C42CE">
        <w:rPr>
          <w:b/>
          <w:bCs/>
        </w:rPr>
        <w:t xml:space="preserve"> should they contract COVID-19 and should be advised to</w:t>
      </w:r>
      <w:r>
        <w:rPr>
          <w:b/>
          <w:bCs/>
        </w:rPr>
        <w:t xml:space="preserve"> </w:t>
      </w:r>
      <w:r w:rsidR="007C079B">
        <w:rPr>
          <w:b/>
          <w:bCs/>
        </w:rPr>
        <w:t xml:space="preserve">stringently </w:t>
      </w:r>
      <w:r>
        <w:rPr>
          <w:b/>
          <w:bCs/>
        </w:rPr>
        <w:t>self-</w:t>
      </w:r>
      <w:r w:rsidR="002C42CE">
        <w:rPr>
          <w:b/>
          <w:bCs/>
        </w:rPr>
        <w:t xml:space="preserve">isolate; a proportion of HF patients will be in the very high-risk group </w:t>
      </w:r>
      <w:r w:rsidR="006A5AE5">
        <w:rPr>
          <w:b/>
          <w:bCs/>
        </w:rPr>
        <w:t>and should be advised to</w:t>
      </w:r>
      <w:r w:rsidR="002C42CE">
        <w:rPr>
          <w:b/>
          <w:bCs/>
        </w:rPr>
        <w:t xml:space="preserve"> </w:t>
      </w:r>
      <w:r w:rsidR="00D0420A" w:rsidRPr="00ED584F">
        <w:rPr>
          <w:b/>
          <w:bCs/>
        </w:rPr>
        <w:t>shield</w:t>
      </w:r>
      <w:r w:rsidR="00A75E3A">
        <w:rPr>
          <w:b/>
          <w:bCs/>
        </w:rPr>
        <w:t xml:space="preserve">:  </w:t>
      </w:r>
    </w:p>
    <w:p w14:paraId="2134C2BD" w14:textId="1389C91F" w:rsidR="00111487" w:rsidRDefault="00534298" w:rsidP="00111487">
      <w:pPr>
        <w:spacing w:after="0" w:line="240" w:lineRule="auto"/>
        <w:rPr>
          <w:rStyle w:val="Hyperlink"/>
          <w:sz w:val="16"/>
          <w:szCs w:val="16"/>
        </w:rPr>
      </w:pPr>
      <w:hyperlink r:id="rId9" w:history="1">
        <w:r w:rsidR="00111487" w:rsidRPr="00111487">
          <w:rPr>
            <w:rStyle w:val="Hyperlink"/>
            <w:sz w:val="16"/>
            <w:szCs w:val="16"/>
          </w:rPr>
          <w:t>https://www.nhs.uk/conditions/coronavirus-covid-19/people-at-higher-risk-from-coronavirus/whos-at-higher-risk-from-coronavirus/</w:t>
        </w:r>
      </w:hyperlink>
    </w:p>
    <w:p w14:paraId="27F56B73" w14:textId="77777777" w:rsidR="00B310FD" w:rsidRPr="00111487" w:rsidRDefault="00B310FD" w:rsidP="00111487">
      <w:pPr>
        <w:spacing w:after="0" w:line="240" w:lineRule="auto"/>
        <w:rPr>
          <w:color w:val="0563C1" w:themeColor="hyperlink"/>
          <w:sz w:val="16"/>
          <w:szCs w:val="16"/>
          <w:u w:val="single"/>
        </w:rPr>
      </w:pPr>
    </w:p>
    <w:p w14:paraId="4D054974" w14:textId="4FF1C0F9" w:rsidR="00A75E3A" w:rsidRDefault="00A75E3A" w:rsidP="002C42CE">
      <w:pPr>
        <w:spacing w:after="0" w:line="240" w:lineRule="auto"/>
        <w:rPr>
          <w:rStyle w:val="Hyperlink"/>
          <w:color w:val="auto"/>
          <w:u w:val="none"/>
        </w:rPr>
      </w:pPr>
      <w:r w:rsidRPr="00A50879">
        <w:rPr>
          <w:rStyle w:val="Hyperlink"/>
          <w:b/>
          <w:bCs/>
          <w:color w:val="auto"/>
          <w:u w:val="none"/>
        </w:rPr>
        <w:t>Extremely vulnerable or high-risk patients include:</w:t>
      </w:r>
      <w:r w:rsidRPr="00A50879">
        <w:rPr>
          <w:rStyle w:val="Hyperlink"/>
          <w:color w:val="auto"/>
          <w:u w:val="none"/>
        </w:rPr>
        <w:t xml:space="preserve"> Patients with a hospital admission for HF in the previous 12 months, a new HF diagnosis within the last 3 months, and HF patients with significant co-morbidities.</w:t>
      </w:r>
    </w:p>
    <w:p w14:paraId="68B04A7A" w14:textId="175DF768" w:rsidR="00121C2C" w:rsidRPr="005C4DC8" w:rsidRDefault="00121C2C" w:rsidP="00121C2C">
      <w:pPr>
        <w:spacing w:after="0" w:line="240" w:lineRule="auto"/>
        <w:rPr>
          <w:sz w:val="16"/>
          <w:szCs w:val="16"/>
        </w:rPr>
      </w:pPr>
      <w:r>
        <w:rPr>
          <w:rStyle w:val="Hyperlink"/>
          <w:color w:val="auto"/>
          <w:u w:val="none"/>
        </w:rPr>
        <w:t>Support for patients</w:t>
      </w:r>
      <w:r w:rsidR="00C138BD">
        <w:rPr>
          <w:rStyle w:val="Hyperlink"/>
          <w:color w:val="auto"/>
          <w:u w:val="none"/>
        </w:rPr>
        <w:t xml:space="preserve"> and carers</w:t>
      </w:r>
      <w:r>
        <w:rPr>
          <w:rStyle w:val="Hyperlink"/>
          <w:color w:val="auto"/>
          <w:u w:val="none"/>
        </w:rPr>
        <w:t xml:space="preserve">: </w:t>
      </w:r>
      <w:hyperlink r:id="rId10" w:history="1">
        <w:r w:rsidRPr="005C4DC8">
          <w:rPr>
            <w:rStyle w:val="Hyperlink"/>
            <w:sz w:val="16"/>
            <w:szCs w:val="16"/>
          </w:rPr>
          <w:t>https://pumpingmarvellous.org/heart-failure-advice-leaflet-for-patients-during-covid-19/</w:t>
        </w:r>
      </w:hyperlink>
    </w:p>
    <w:p w14:paraId="4B4F458D" w14:textId="77777777" w:rsidR="00A75E3A" w:rsidRPr="00A75E3A" w:rsidRDefault="00A75E3A" w:rsidP="002C42CE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14:paraId="0083147E" w14:textId="3FB5DF52" w:rsidR="00A75E3A" w:rsidRDefault="007C079B" w:rsidP="002C42CE">
      <w:pPr>
        <w:spacing w:after="0" w:line="240" w:lineRule="auto"/>
        <w:rPr>
          <w:b/>
          <w:bCs/>
        </w:rPr>
      </w:pPr>
      <w:r w:rsidRPr="009E505C">
        <w:rPr>
          <w:b/>
          <w:bCs/>
        </w:rPr>
        <w:t>PRINCIPLES:</w:t>
      </w:r>
    </w:p>
    <w:p w14:paraId="5807ECBB" w14:textId="013CDB7D" w:rsidR="00A75E3A" w:rsidRPr="00854919" w:rsidRDefault="00A75E3A" w:rsidP="00865EAF">
      <w:pPr>
        <w:pStyle w:val="ListParagraph"/>
        <w:numPr>
          <w:ilvl w:val="0"/>
          <w:numId w:val="12"/>
        </w:numPr>
        <w:spacing w:after="0" w:line="240" w:lineRule="auto"/>
        <w:ind w:left="360"/>
      </w:pPr>
      <w:r w:rsidRPr="00854919">
        <w:rPr>
          <w:b/>
          <w:bCs/>
        </w:rPr>
        <w:t>Patients under the community HF team will continue to be reviewed by the specialists who will monitor therapy and blood test results</w:t>
      </w:r>
      <w:r w:rsidR="00CF4E89" w:rsidRPr="00854919">
        <w:rPr>
          <w:b/>
          <w:bCs/>
        </w:rPr>
        <w:t xml:space="preserve">. </w:t>
      </w:r>
      <w:r w:rsidR="00CF4E89" w:rsidRPr="00854919">
        <w:t>Patients and practitioners may contact the HF team as usual</w:t>
      </w:r>
      <w:r w:rsidR="00803BBC" w:rsidRPr="00854919">
        <w:t xml:space="preserve"> (see contact details at the end of this document)</w:t>
      </w:r>
    </w:p>
    <w:p w14:paraId="0817797D" w14:textId="24D6E672" w:rsidR="00CF4E89" w:rsidRPr="00854919" w:rsidRDefault="00CF4E89" w:rsidP="00865EAF">
      <w:pPr>
        <w:pStyle w:val="ListParagraph"/>
        <w:numPr>
          <w:ilvl w:val="0"/>
          <w:numId w:val="12"/>
        </w:numPr>
        <w:spacing w:after="0" w:line="240" w:lineRule="auto"/>
        <w:ind w:left="360"/>
      </w:pPr>
      <w:r w:rsidRPr="00854919">
        <w:rPr>
          <w:b/>
          <w:bCs/>
        </w:rPr>
        <w:t xml:space="preserve">Patients recently discharged from hospital </w:t>
      </w:r>
      <w:r w:rsidR="001559B1" w:rsidRPr="00854919">
        <w:rPr>
          <w:b/>
          <w:bCs/>
        </w:rPr>
        <w:t xml:space="preserve">following an admission </w:t>
      </w:r>
      <w:r w:rsidRPr="00854919">
        <w:rPr>
          <w:b/>
          <w:bCs/>
        </w:rPr>
        <w:t xml:space="preserve">for acute HF will be reviewed </w:t>
      </w:r>
      <w:r w:rsidR="000537F7" w:rsidRPr="00854919">
        <w:rPr>
          <w:b/>
          <w:bCs/>
        </w:rPr>
        <w:t xml:space="preserve">by HF teams: </w:t>
      </w:r>
      <w:r w:rsidR="001559B1" w:rsidRPr="00854919">
        <w:t>within 2 weeks of discharge</w:t>
      </w:r>
    </w:p>
    <w:p w14:paraId="4BA256CE" w14:textId="75851370" w:rsidR="00A1012E" w:rsidRPr="00854919" w:rsidRDefault="00A50879" w:rsidP="00865EAF">
      <w:pPr>
        <w:pStyle w:val="ListParagraph"/>
        <w:numPr>
          <w:ilvl w:val="0"/>
          <w:numId w:val="12"/>
        </w:numPr>
        <w:spacing w:after="0" w:line="240" w:lineRule="auto"/>
        <w:ind w:left="360"/>
      </w:pPr>
      <w:r w:rsidRPr="00854919">
        <w:rPr>
          <w:b/>
          <w:bCs/>
        </w:rPr>
        <w:t>For n</w:t>
      </w:r>
      <w:r w:rsidR="00A1012E" w:rsidRPr="00854919">
        <w:rPr>
          <w:b/>
          <w:bCs/>
        </w:rPr>
        <w:t xml:space="preserve">ew diagnoses of heart failure refer to the HF teams </w:t>
      </w:r>
      <w:r w:rsidR="00A1012E" w:rsidRPr="00854919">
        <w:t>(BNP</w:t>
      </w:r>
      <w:r w:rsidR="00A204F7" w:rsidRPr="00854919">
        <w:t xml:space="preserve"> of</w:t>
      </w:r>
      <w:r w:rsidR="00A1012E" w:rsidRPr="00854919">
        <w:t xml:space="preserve"> </w:t>
      </w:r>
      <w:r w:rsidR="000537F7" w:rsidRPr="00854919">
        <w:t xml:space="preserve">400 to 2000 </w:t>
      </w:r>
      <w:r w:rsidR="00CD4DF3">
        <w:t xml:space="preserve">ng/L </w:t>
      </w:r>
      <w:r w:rsidR="00795042" w:rsidRPr="00854919">
        <w:t xml:space="preserve">will be </w:t>
      </w:r>
      <w:r w:rsidR="000537F7" w:rsidRPr="00854919">
        <w:t>reviewed remotely</w:t>
      </w:r>
      <w:r w:rsidRPr="00854919">
        <w:t>;</w:t>
      </w:r>
      <w:r w:rsidR="001559B1" w:rsidRPr="00854919">
        <w:t xml:space="preserve"> BNP above 2000</w:t>
      </w:r>
      <w:r w:rsidR="00CD4DF3">
        <w:t>ng/L</w:t>
      </w:r>
      <w:r w:rsidR="001559B1" w:rsidRPr="00854919">
        <w:t xml:space="preserve"> </w:t>
      </w:r>
      <w:r w:rsidRPr="00854919">
        <w:t>refer to</w:t>
      </w:r>
      <w:r w:rsidR="001559B1" w:rsidRPr="00854919">
        <w:t xml:space="preserve"> rapid access HF assessment</w:t>
      </w:r>
      <w:r w:rsidR="00795042" w:rsidRPr="00854919">
        <w:t xml:space="preserve"> clinics</w:t>
      </w:r>
      <w:r w:rsidR="001559B1" w:rsidRPr="00854919">
        <w:t xml:space="preserve"> </w:t>
      </w:r>
      <w:r w:rsidR="00A204F7" w:rsidRPr="00854919">
        <w:t xml:space="preserve">to </w:t>
      </w:r>
      <w:r w:rsidR="001559B1" w:rsidRPr="00854919">
        <w:t>avoid</w:t>
      </w:r>
      <w:r w:rsidR="00A204F7" w:rsidRPr="00854919">
        <w:t xml:space="preserve"> hospital admission</w:t>
      </w:r>
      <w:r w:rsidR="00A1012E" w:rsidRPr="00854919">
        <w:t xml:space="preserve">) </w:t>
      </w:r>
    </w:p>
    <w:p w14:paraId="68FBC7D0" w14:textId="006ED8F3" w:rsidR="00A50879" w:rsidRPr="00CB235B" w:rsidRDefault="00A50879" w:rsidP="00865EAF">
      <w:pPr>
        <w:pStyle w:val="ListParagraph"/>
        <w:numPr>
          <w:ilvl w:val="0"/>
          <w:numId w:val="12"/>
        </w:numPr>
        <w:spacing w:after="0" w:line="240" w:lineRule="auto"/>
        <w:ind w:left="360"/>
      </w:pPr>
      <w:r w:rsidRPr="00A50879">
        <w:rPr>
          <w:b/>
          <w:bCs/>
        </w:rPr>
        <w:t xml:space="preserve">For established HF patients: </w:t>
      </w:r>
      <w:r w:rsidRPr="00CB235B">
        <w:t>Avoid changing medications that require renal function monitoring, but do not stop prognostic medications</w:t>
      </w:r>
    </w:p>
    <w:p w14:paraId="7EB92516" w14:textId="46C4CF0C" w:rsidR="00A50879" w:rsidRPr="00A50879" w:rsidRDefault="00A50879" w:rsidP="00865EA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bCs/>
        </w:rPr>
      </w:pPr>
      <w:r w:rsidRPr="00A50879">
        <w:rPr>
          <w:b/>
          <w:bCs/>
        </w:rPr>
        <w:t>Treat symptoms of fluid overload with diuretics</w:t>
      </w:r>
    </w:p>
    <w:p w14:paraId="3784485D" w14:textId="55F533C3" w:rsidR="00D40591" w:rsidRDefault="00D40591" w:rsidP="00865EAF">
      <w:pPr>
        <w:pStyle w:val="ListParagraph"/>
        <w:spacing w:after="0" w:line="240" w:lineRule="auto"/>
        <w:ind w:left="360"/>
        <w:rPr>
          <w:b/>
          <w:bCs/>
        </w:rPr>
      </w:pPr>
    </w:p>
    <w:p w14:paraId="6694CEF7" w14:textId="0D7CFDBC" w:rsidR="00D40591" w:rsidRPr="00202761" w:rsidRDefault="00D40591" w:rsidP="00D40591">
      <w:pPr>
        <w:spacing w:after="0" w:line="240" w:lineRule="auto"/>
        <w:rPr>
          <w:b/>
          <w:bCs/>
        </w:rPr>
      </w:pPr>
      <w:r w:rsidRPr="00202761">
        <w:rPr>
          <w:b/>
          <w:bCs/>
        </w:rPr>
        <w:t>M</w:t>
      </w:r>
      <w:r w:rsidR="00202761">
        <w:rPr>
          <w:b/>
          <w:bCs/>
        </w:rPr>
        <w:t>ANAGEMENT</w:t>
      </w:r>
      <w:r w:rsidRPr="00202761">
        <w:rPr>
          <w:b/>
          <w:bCs/>
        </w:rPr>
        <w:t xml:space="preserve"> </w:t>
      </w:r>
      <w:r w:rsidR="00202761">
        <w:rPr>
          <w:b/>
          <w:bCs/>
        </w:rPr>
        <w:t>OF</w:t>
      </w:r>
      <w:r w:rsidRPr="00202761">
        <w:rPr>
          <w:b/>
          <w:bCs/>
        </w:rPr>
        <w:t xml:space="preserve"> H</w:t>
      </w:r>
      <w:r w:rsidR="00202761">
        <w:rPr>
          <w:b/>
          <w:bCs/>
        </w:rPr>
        <w:t xml:space="preserve">EART </w:t>
      </w:r>
      <w:r w:rsidRPr="00202761">
        <w:rPr>
          <w:b/>
          <w:bCs/>
        </w:rPr>
        <w:t>F</w:t>
      </w:r>
      <w:r w:rsidR="00202761">
        <w:rPr>
          <w:b/>
          <w:bCs/>
        </w:rPr>
        <w:t>AILURE</w:t>
      </w:r>
      <w:r w:rsidRPr="00202761">
        <w:rPr>
          <w:b/>
          <w:bCs/>
        </w:rPr>
        <w:t xml:space="preserve"> </w:t>
      </w:r>
      <w:r w:rsidR="00202761">
        <w:rPr>
          <w:b/>
          <w:bCs/>
        </w:rPr>
        <w:t>DURING</w:t>
      </w:r>
      <w:r w:rsidRPr="00202761">
        <w:rPr>
          <w:b/>
          <w:bCs/>
        </w:rPr>
        <w:t xml:space="preserve"> COVID-19</w:t>
      </w:r>
      <w:r w:rsidR="00202761" w:rsidRPr="00202761">
        <w:rPr>
          <w:b/>
          <w:bCs/>
        </w:rPr>
        <w:t>:</w:t>
      </w:r>
    </w:p>
    <w:p w14:paraId="6D1C7A6A" w14:textId="77777777" w:rsidR="003B080B" w:rsidRPr="00D40591" w:rsidRDefault="003B080B" w:rsidP="00D40591">
      <w:pPr>
        <w:spacing w:after="0" w:line="240" w:lineRule="auto"/>
        <w:rPr>
          <w:color w:val="0563C1" w:themeColor="hyperlink"/>
          <w:sz w:val="16"/>
          <w:szCs w:val="16"/>
          <w:u w:val="single"/>
        </w:rPr>
      </w:pPr>
    </w:p>
    <w:p w14:paraId="7A426D5D" w14:textId="5B654E9B" w:rsidR="004E643A" w:rsidRDefault="004E643A" w:rsidP="00ED584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4E643A">
        <w:rPr>
          <w:b/>
          <w:bCs/>
        </w:rPr>
        <w:t xml:space="preserve">Acute decompensation of chronic heart failure </w:t>
      </w:r>
    </w:p>
    <w:p w14:paraId="161BFB36" w14:textId="15FF7600" w:rsidR="00CC3709" w:rsidRDefault="002C42CE" w:rsidP="00ED584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S</w:t>
      </w:r>
      <w:r w:rsidR="00D0420A" w:rsidRPr="00A652C4">
        <w:rPr>
          <w:b/>
          <w:bCs/>
        </w:rPr>
        <w:t xml:space="preserve">igns </w:t>
      </w:r>
      <w:r w:rsidR="004E643A">
        <w:rPr>
          <w:b/>
          <w:bCs/>
        </w:rPr>
        <w:t>and symptoms</w:t>
      </w:r>
      <w:r w:rsidR="007C079B">
        <w:rPr>
          <w:b/>
          <w:bCs/>
        </w:rPr>
        <w:t xml:space="preserve"> of fluid overload</w:t>
      </w:r>
    </w:p>
    <w:p w14:paraId="2B34961D" w14:textId="579CEB7A" w:rsidR="004E643A" w:rsidRDefault="0016135C" w:rsidP="00ED584F">
      <w:pPr>
        <w:pStyle w:val="ListParagraph"/>
        <w:spacing w:after="0" w:line="240" w:lineRule="auto"/>
        <w:ind w:left="360" w:firstLine="360"/>
      </w:pPr>
      <w:r w:rsidRPr="0016135C">
        <w:t xml:space="preserve">Increasing breathlessness, </w:t>
      </w:r>
      <w:r w:rsidR="004E643A">
        <w:t xml:space="preserve">orthopnoea, </w:t>
      </w:r>
      <w:r w:rsidR="00650B5A">
        <w:t xml:space="preserve">and/or </w:t>
      </w:r>
      <w:r w:rsidR="004E643A">
        <w:t>nocturnal dyspnoea</w:t>
      </w:r>
    </w:p>
    <w:p w14:paraId="6072AEA3" w14:textId="15323C90" w:rsidR="002C42CE" w:rsidRDefault="002C42CE" w:rsidP="002C42CE">
      <w:pPr>
        <w:pStyle w:val="ListParagraph"/>
        <w:spacing w:after="0" w:line="240" w:lineRule="auto"/>
        <w:ind w:left="360" w:firstLine="360"/>
      </w:pPr>
      <w:r>
        <w:t xml:space="preserve">Increasing peripheral or abdominal oedema, raised JVP, </w:t>
      </w:r>
      <w:r w:rsidR="00650B5A">
        <w:t xml:space="preserve">and/or </w:t>
      </w:r>
      <w:r>
        <w:t>rapid weight gain</w:t>
      </w:r>
    </w:p>
    <w:p w14:paraId="7E71EC4E" w14:textId="5592EDDA" w:rsidR="00C80928" w:rsidRPr="00C80928" w:rsidRDefault="00C80928" w:rsidP="00ED584F">
      <w:pPr>
        <w:pStyle w:val="ListParagraph"/>
        <w:spacing w:after="0" w:line="240" w:lineRule="auto"/>
        <w:ind w:left="360" w:firstLine="360"/>
      </w:pPr>
      <w:r w:rsidRPr="00C80928">
        <w:t>Weight ↑ &gt;1.5kg above dry weight</w:t>
      </w:r>
      <w:r w:rsidR="004E643A">
        <w:t xml:space="preserve"> and </w:t>
      </w:r>
      <w:r w:rsidRPr="00C80928">
        <w:t>rapid weight gain over 2</w:t>
      </w:r>
      <w:r w:rsidR="00650B5A">
        <w:t xml:space="preserve"> to </w:t>
      </w:r>
      <w:r w:rsidRPr="00C80928">
        <w:t>3 days</w:t>
      </w:r>
    </w:p>
    <w:p w14:paraId="71049ED4" w14:textId="3071D510" w:rsidR="00D0420A" w:rsidRDefault="004E643A" w:rsidP="00ED584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Managing</w:t>
      </w:r>
      <w:r w:rsidR="00D0420A" w:rsidRPr="00617769">
        <w:rPr>
          <w:b/>
          <w:bCs/>
        </w:rPr>
        <w:t xml:space="preserve"> fluid overload/ breathlessness</w:t>
      </w:r>
    </w:p>
    <w:p w14:paraId="29898342" w14:textId="37882E68" w:rsidR="004E643A" w:rsidRDefault="004E643A" w:rsidP="00ED584F">
      <w:pPr>
        <w:pStyle w:val="ListParagraph"/>
        <w:spacing w:after="0" w:line="240" w:lineRule="auto"/>
      </w:pPr>
      <w:r w:rsidRPr="00380424">
        <w:t>Up-titrate loop d</w:t>
      </w:r>
      <w:r w:rsidR="00C80928" w:rsidRPr="00380424">
        <w:t>iuretics</w:t>
      </w:r>
      <w:r w:rsidRPr="00380424">
        <w:t xml:space="preserve"> to</w:t>
      </w:r>
      <w:r w:rsidR="00C80928" w:rsidRPr="00380424">
        <w:t xml:space="preserve"> provide symptomatic relief</w:t>
      </w:r>
      <w:r w:rsidRPr="00904024">
        <w:rPr>
          <w:b/>
          <w:bCs/>
        </w:rPr>
        <w:t>.</w:t>
      </w:r>
      <w:r>
        <w:t xml:space="preserve">  Increase f</w:t>
      </w:r>
      <w:r w:rsidR="004963E0">
        <w:t>u</w:t>
      </w:r>
      <w:r w:rsidR="00065B90">
        <w:t>ro</w:t>
      </w:r>
      <w:r w:rsidR="004963E0">
        <w:t>semide</w:t>
      </w:r>
      <w:r>
        <w:t xml:space="preserve"> by</w:t>
      </w:r>
      <w:r w:rsidR="004963E0">
        <w:t xml:space="preserve"> 40</w:t>
      </w:r>
      <w:r>
        <w:t>-80mg</w:t>
      </w:r>
      <w:r w:rsidR="004963E0">
        <w:t xml:space="preserve"> daily or bumetanide </w:t>
      </w:r>
      <w:r>
        <w:t xml:space="preserve">by </w:t>
      </w:r>
      <w:r w:rsidR="004963E0">
        <w:t>1</w:t>
      </w:r>
      <w:r>
        <w:t>-2</w:t>
      </w:r>
      <w:r w:rsidR="004963E0">
        <w:t>mg daily</w:t>
      </w:r>
      <w:r w:rsidR="0008525F">
        <w:t xml:space="preserve"> (maximum daily doses are furosemide 160mg daily and bumetanide 5mg daily in split doses)</w:t>
      </w:r>
      <w:r>
        <w:t>; aim for 0.5-1kg weight loss per da</w:t>
      </w:r>
      <w:r w:rsidR="0008525F">
        <w:t xml:space="preserve">y </w:t>
      </w:r>
      <w:r w:rsidR="00B7450D">
        <w:t>(</w:t>
      </w:r>
      <w:r w:rsidR="00B7450D" w:rsidRPr="00C138BD">
        <w:rPr>
          <w:i/>
          <w:iCs/>
        </w:rPr>
        <w:t>see SEL CHF guidance link below</w:t>
      </w:r>
      <w:r w:rsidR="00B7450D">
        <w:t xml:space="preserve">).  </w:t>
      </w:r>
      <w:r w:rsidR="00D73116">
        <w:t>M</w:t>
      </w:r>
      <w:r w:rsidR="00D73116" w:rsidRPr="00CF429B">
        <w:t xml:space="preserve">onitor </w:t>
      </w:r>
      <w:r w:rsidR="00D73116">
        <w:t>blood pressure (BP)</w:t>
      </w:r>
      <w:r w:rsidR="00DF3587">
        <w:t xml:space="preserve"> </w:t>
      </w:r>
      <w:r w:rsidR="00D73116">
        <w:t>and daily bodyweights - patients may record these</w:t>
      </w:r>
      <w:r w:rsidR="00B7450D">
        <w:t xml:space="preserve"> if at home</w:t>
      </w:r>
      <w:r w:rsidR="00CF2143">
        <w:t xml:space="preserve"> (GP or </w:t>
      </w:r>
      <w:r w:rsidR="00EA59AC">
        <w:t xml:space="preserve">local </w:t>
      </w:r>
      <w:r w:rsidR="00CF2143">
        <w:t>HF team to assess this)</w:t>
      </w:r>
      <w:r w:rsidR="00D73116">
        <w:t>.  Review within 3 days and increase or reduce dose as clinically appropriate.  Check U&amp;Es if prolonged high doses</w:t>
      </w:r>
      <w:r w:rsidR="008E6DA8">
        <w:t xml:space="preserve"> of loop diuretics</w:t>
      </w:r>
      <w:r w:rsidR="00DF3587">
        <w:t xml:space="preserve"> </w:t>
      </w:r>
      <w:r w:rsidR="00DF3587" w:rsidRPr="00A204F7">
        <w:t>(</w:t>
      </w:r>
      <w:proofErr w:type="spellStart"/>
      <w:r w:rsidR="00650B5A">
        <w:t>eg</w:t>
      </w:r>
      <w:proofErr w:type="spellEnd"/>
      <w:r w:rsidR="00650B5A">
        <w:t xml:space="preserve">. </w:t>
      </w:r>
      <w:proofErr w:type="gramStart"/>
      <w:r w:rsidR="008E6DA8" w:rsidRPr="00A204F7">
        <w:t xml:space="preserve">Bumetanide 2mg BD and Furosemide 80mg BD </w:t>
      </w:r>
      <w:r w:rsidR="00DF3587" w:rsidRPr="00A204F7">
        <w:t>over 7 days)</w:t>
      </w:r>
      <w:r w:rsidR="001E5A2E">
        <w:t>.</w:t>
      </w:r>
      <w:proofErr w:type="gramEnd"/>
      <w:r w:rsidR="001E5A2E">
        <w:t xml:space="preserve"> </w:t>
      </w:r>
    </w:p>
    <w:p w14:paraId="7DB253D2" w14:textId="7D26A75C" w:rsidR="00904024" w:rsidRPr="00121C2C" w:rsidRDefault="004963E0" w:rsidP="00ED584F">
      <w:pPr>
        <w:pStyle w:val="ListParagraph"/>
        <w:spacing w:after="0" w:line="240" w:lineRule="auto"/>
        <w:rPr>
          <w:rStyle w:val="Hyperlink"/>
          <w:sz w:val="16"/>
          <w:szCs w:val="16"/>
        </w:rPr>
      </w:pPr>
      <w:r w:rsidRPr="00121C2C">
        <w:rPr>
          <w:sz w:val="16"/>
          <w:szCs w:val="16"/>
        </w:rPr>
        <w:t>See SEL CHF guidance lin</w:t>
      </w:r>
      <w:r w:rsidR="0072108F" w:rsidRPr="00121C2C">
        <w:rPr>
          <w:sz w:val="16"/>
          <w:szCs w:val="16"/>
        </w:rPr>
        <w:t>k:</w:t>
      </w:r>
      <w:r w:rsidR="0072108F">
        <w:t xml:space="preserve"> </w:t>
      </w:r>
      <w:hyperlink r:id="rId11" w:history="1">
        <w:r w:rsidR="00ED584F" w:rsidRPr="00121C2C">
          <w:rPr>
            <w:rStyle w:val="Hyperlink"/>
            <w:sz w:val="16"/>
            <w:szCs w:val="16"/>
          </w:rPr>
          <w:t>https://www.lambethccg.nhs.uk/news-and-publications/meeting-papers/south-east-london-area-prescribing-committee/Documents/Cardiovascular%20Disease%20Guidelines/HEART%20FAILURE%20Pharmacological%20management%20June%202017.pdf</w:t>
        </w:r>
      </w:hyperlink>
      <w:r w:rsidR="004E643A" w:rsidRPr="00121C2C">
        <w:rPr>
          <w:rStyle w:val="Hyperlink"/>
          <w:sz w:val="16"/>
          <w:szCs w:val="16"/>
        </w:rPr>
        <w:t>.</w:t>
      </w:r>
      <w:r w:rsidR="00904024" w:rsidRPr="00121C2C">
        <w:rPr>
          <w:rStyle w:val="Hyperlink"/>
          <w:sz w:val="16"/>
          <w:szCs w:val="16"/>
        </w:rPr>
        <w:t xml:space="preserve"> </w:t>
      </w:r>
    </w:p>
    <w:p w14:paraId="4BC247A8" w14:textId="77777777" w:rsidR="00380424" w:rsidRDefault="00380424" w:rsidP="00ED584F">
      <w:pPr>
        <w:pStyle w:val="ListParagraph"/>
        <w:spacing w:after="0" w:line="240" w:lineRule="auto"/>
        <w:rPr>
          <w:b/>
          <w:bCs/>
        </w:rPr>
      </w:pPr>
    </w:p>
    <w:p w14:paraId="5515A06F" w14:textId="67554A72" w:rsidR="00380424" w:rsidRPr="00380424" w:rsidRDefault="00380424" w:rsidP="00865EAF">
      <w:pPr>
        <w:spacing w:after="0" w:line="240" w:lineRule="auto"/>
        <w:ind w:firstLine="360"/>
      </w:pPr>
      <w:r w:rsidRPr="00865EAF">
        <w:rPr>
          <w:b/>
          <w:bCs/>
          <w:caps/>
        </w:rPr>
        <w:t>When to s</w:t>
      </w:r>
      <w:r w:rsidR="00904024" w:rsidRPr="00865EAF">
        <w:rPr>
          <w:b/>
          <w:bCs/>
          <w:caps/>
        </w:rPr>
        <w:t xml:space="preserve">eek advice or refer patients </w:t>
      </w:r>
      <w:r w:rsidRPr="00865EAF">
        <w:rPr>
          <w:b/>
          <w:bCs/>
          <w:caps/>
        </w:rPr>
        <w:t>to the HF community team?</w:t>
      </w:r>
      <w:r w:rsidRPr="00865EAF">
        <w:rPr>
          <w:b/>
          <w:bCs/>
        </w:rPr>
        <w:t xml:space="preserve"> </w:t>
      </w:r>
      <w:r>
        <w:t>(</w:t>
      </w:r>
      <w:proofErr w:type="gramStart"/>
      <w:r w:rsidRPr="00865EAF">
        <w:rPr>
          <w:i/>
          <w:iCs/>
        </w:rPr>
        <w:t>contact</w:t>
      </w:r>
      <w:proofErr w:type="gramEnd"/>
      <w:r w:rsidRPr="00865EAF">
        <w:rPr>
          <w:i/>
          <w:iCs/>
        </w:rPr>
        <w:t xml:space="preserve"> details below</w:t>
      </w:r>
      <w:r>
        <w:t>)</w:t>
      </w:r>
    </w:p>
    <w:p w14:paraId="018AFF85" w14:textId="7E692D69" w:rsidR="00904024" w:rsidRDefault="00380424" w:rsidP="00865EAF">
      <w:pPr>
        <w:pStyle w:val="ListParagraph"/>
        <w:numPr>
          <w:ilvl w:val="0"/>
          <w:numId w:val="14"/>
        </w:numPr>
        <w:spacing w:after="0" w:line="240" w:lineRule="auto"/>
      </w:pPr>
      <w:r w:rsidRPr="00865EAF">
        <w:rPr>
          <w:b/>
          <w:bCs/>
        </w:rPr>
        <w:t>Management of fluid overload:</w:t>
      </w:r>
      <w:r>
        <w:t xml:space="preserve"> </w:t>
      </w:r>
      <w:r w:rsidR="00904024" w:rsidRPr="00380424">
        <w:t>significant on-going symptoms</w:t>
      </w:r>
      <w:r w:rsidR="00904024" w:rsidRPr="00904024">
        <w:t xml:space="preserve"> despite increased </w:t>
      </w:r>
      <w:r>
        <w:t xml:space="preserve">oral loop </w:t>
      </w:r>
      <w:r w:rsidR="00904024" w:rsidRPr="00904024">
        <w:t>diuretic doses</w:t>
      </w:r>
      <w:r w:rsidR="00D40591" w:rsidRPr="009E505C">
        <w:t>.</w:t>
      </w:r>
      <w:r w:rsidR="00723F05">
        <w:t xml:space="preserve"> </w:t>
      </w:r>
      <w:r w:rsidR="00D40591" w:rsidRPr="009E505C">
        <w:t xml:space="preserve"> In those unresponsive to increasing doses of loop diuretics, a thiazide diuretic such as </w:t>
      </w:r>
      <w:proofErr w:type="spellStart"/>
      <w:r w:rsidR="00D40591" w:rsidRPr="009E505C">
        <w:t>bendroflumeth</w:t>
      </w:r>
      <w:r w:rsidR="00650B5A">
        <w:t>i</w:t>
      </w:r>
      <w:r w:rsidR="00D40591" w:rsidRPr="009E505C">
        <w:t>azide</w:t>
      </w:r>
      <w:proofErr w:type="spellEnd"/>
      <w:r w:rsidR="00D40591" w:rsidRPr="009E505C">
        <w:t xml:space="preserve"> or </w:t>
      </w:r>
      <w:proofErr w:type="spellStart"/>
      <w:r w:rsidR="00D40591" w:rsidRPr="009E505C">
        <w:t>metolazone</w:t>
      </w:r>
      <w:proofErr w:type="spellEnd"/>
      <w:r w:rsidR="00D40591" w:rsidRPr="009E505C">
        <w:t xml:space="preserve"> </w:t>
      </w:r>
      <w:r w:rsidR="00CC4153">
        <w:t>(</w:t>
      </w:r>
      <w:r w:rsidR="00CC4153" w:rsidRPr="00CC4153">
        <w:t>unlicensed</w:t>
      </w:r>
      <w:r w:rsidR="00CC4153">
        <w:t xml:space="preserve">) </w:t>
      </w:r>
      <w:r w:rsidR="00D40591" w:rsidRPr="00CC4153">
        <w:t>may</w:t>
      </w:r>
      <w:r w:rsidR="00D40591" w:rsidRPr="009E505C">
        <w:t xml:space="preserve"> be added</w:t>
      </w:r>
      <w:r w:rsidR="00EA59AC">
        <w:t>, and this will be prescribed and reviewed by the HF team</w:t>
      </w:r>
    </w:p>
    <w:p w14:paraId="76FE0410" w14:textId="1D2B9B4E" w:rsidR="003F1197" w:rsidRPr="00865EAF" w:rsidRDefault="00B310FD" w:rsidP="00865EAF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</w:rPr>
      </w:pPr>
      <w:r w:rsidRPr="00865EAF">
        <w:rPr>
          <w:b/>
          <w:bCs/>
        </w:rPr>
        <w:t xml:space="preserve">Poorly controlled blood pressure </w:t>
      </w:r>
      <w:r w:rsidR="003F1197" w:rsidRPr="00865EAF">
        <w:rPr>
          <w:b/>
          <w:bCs/>
        </w:rPr>
        <w:t>despite optimising medications</w:t>
      </w:r>
    </w:p>
    <w:p w14:paraId="5BB47008" w14:textId="2CF1B2F7" w:rsidR="00B310FD" w:rsidRPr="00865EAF" w:rsidRDefault="003F1197" w:rsidP="00865EAF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</w:rPr>
      </w:pPr>
      <w:r w:rsidRPr="00865EAF">
        <w:rPr>
          <w:b/>
          <w:bCs/>
        </w:rPr>
        <w:t>S</w:t>
      </w:r>
      <w:r w:rsidR="00B310FD" w:rsidRPr="00865EAF">
        <w:rPr>
          <w:b/>
          <w:bCs/>
        </w:rPr>
        <w:t>ymptomatic hypotension</w:t>
      </w:r>
      <w:r w:rsidRPr="00865EAF">
        <w:rPr>
          <w:b/>
          <w:bCs/>
        </w:rPr>
        <w:t xml:space="preserve"> (with fluid overload)</w:t>
      </w:r>
    </w:p>
    <w:p w14:paraId="50E29036" w14:textId="4F6B66FA" w:rsidR="00380424" w:rsidRDefault="00380424" w:rsidP="00865EAF">
      <w:pPr>
        <w:pStyle w:val="ListParagraph"/>
        <w:numPr>
          <w:ilvl w:val="0"/>
          <w:numId w:val="14"/>
        </w:numPr>
        <w:spacing w:after="0" w:line="240" w:lineRule="auto"/>
      </w:pPr>
      <w:r w:rsidRPr="00865EAF">
        <w:rPr>
          <w:b/>
          <w:bCs/>
        </w:rPr>
        <w:t>Patients non-adherent to treatment</w:t>
      </w:r>
    </w:p>
    <w:p w14:paraId="1F2781D0" w14:textId="77777777" w:rsidR="00D010DB" w:rsidRDefault="00D010DB" w:rsidP="006555D6">
      <w:pPr>
        <w:spacing w:after="0" w:line="240" w:lineRule="auto"/>
        <w:rPr>
          <w:b/>
          <w:bCs/>
          <w:caps/>
        </w:rPr>
      </w:pPr>
    </w:p>
    <w:p w14:paraId="5F1C4ABA" w14:textId="7DA43238" w:rsidR="00B310FD" w:rsidRPr="00865EAF" w:rsidRDefault="007C079B" w:rsidP="00865EAF">
      <w:pPr>
        <w:spacing w:after="0" w:line="240" w:lineRule="auto"/>
        <w:ind w:firstLine="360"/>
        <w:rPr>
          <w:b/>
          <w:bCs/>
          <w:caps/>
        </w:rPr>
      </w:pPr>
      <w:r w:rsidRPr="00865EAF">
        <w:rPr>
          <w:b/>
          <w:bCs/>
          <w:caps/>
        </w:rPr>
        <w:t>When would an emergency admission be required?</w:t>
      </w:r>
    </w:p>
    <w:p w14:paraId="6C18522F" w14:textId="57D1B51B" w:rsidR="00B310FD" w:rsidRPr="00865EAF" w:rsidRDefault="004743D6" w:rsidP="00865EAF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865EAF">
        <w:rPr>
          <w:b/>
          <w:bCs/>
        </w:rPr>
        <w:t>If e</w:t>
      </w:r>
      <w:r w:rsidR="007C079B" w:rsidRPr="00865EAF">
        <w:rPr>
          <w:b/>
          <w:bCs/>
        </w:rPr>
        <w:t>vidence of decompensation</w:t>
      </w:r>
      <w:r w:rsidR="00550C05">
        <w:t xml:space="preserve"> </w:t>
      </w:r>
      <w:r w:rsidR="00550C05" w:rsidRPr="009E505C">
        <w:t>non-responsive to above management strategies</w:t>
      </w:r>
      <w:r w:rsidR="007C079B" w:rsidRPr="009E505C">
        <w:t xml:space="preserve"> (</w:t>
      </w:r>
      <w:r w:rsidR="00550C05" w:rsidRPr="009E505C">
        <w:t xml:space="preserve">warning signs </w:t>
      </w:r>
      <w:r w:rsidR="007C079B" w:rsidRPr="009E505C">
        <w:t>includ</w:t>
      </w:r>
      <w:r w:rsidR="009E505C" w:rsidRPr="009E505C">
        <w:t>e</w:t>
      </w:r>
      <w:r w:rsidR="007C079B" w:rsidRPr="009E505C">
        <w:t xml:space="preserve"> reduced urine output, fatigue and confusion)</w:t>
      </w:r>
      <w:r w:rsidR="00B310FD">
        <w:t xml:space="preserve"> </w:t>
      </w:r>
    </w:p>
    <w:p w14:paraId="63F7B2D6" w14:textId="231DA2D4" w:rsidR="00202761" w:rsidRPr="00865EAF" w:rsidRDefault="004743D6" w:rsidP="00865EAF">
      <w:pPr>
        <w:pStyle w:val="ListParagraph"/>
        <w:numPr>
          <w:ilvl w:val="0"/>
          <w:numId w:val="15"/>
        </w:numPr>
        <w:spacing w:after="0" w:line="240" w:lineRule="auto"/>
        <w:rPr>
          <w:i/>
          <w:iCs/>
        </w:rPr>
      </w:pPr>
      <w:r w:rsidRPr="00865EAF">
        <w:rPr>
          <w:b/>
          <w:bCs/>
        </w:rPr>
        <w:t>If e</w:t>
      </w:r>
      <w:r w:rsidR="007C079B" w:rsidRPr="00865EAF">
        <w:rPr>
          <w:b/>
          <w:bCs/>
        </w:rPr>
        <w:t xml:space="preserve">vidence of ventricular </w:t>
      </w:r>
      <w:proofErr w:type="spellStart"/>
      <w:r w:rsidR="007C079B" w:rsidRPr="00865EAF">
        <w:rPr>
          <w:b/>
          <w:bCs/>
        </w:rPr>
        <w:t>arrythmias</w:t>
      </w:r>
      <w:proofErr w:type="spellEnd"/>
      <w:r w:rsidR="007C079B" w:rsidRPr="00421778">
        <w:t xml:space="preserve"> </w:t>
      </w:r>
      <w:r w:rsidR="009E2E2D" w:rsidRPr="00421778">
        <w:t>(chest pain, palpitations, dizziness</w:t>
      </w:r>
      <w:r w:rsidR="00394B15" w:rsidRPr="00421778">
        <w:t xml:space="preserve">- </w:t>
      </w:r>
      <w:r w:rsidR="00C138BD" w:rsidRPr="00865EAF">
        <w:rPr>
          <w:i/>
          <w:iCs/>
        </w:rPr>
        <w:t xml:space="preserve">usually </w:t>
      </w:r>
      <w:r w:rsidR="00394B15" w:rsidRPr="00865EAF">
        <w:rPr>
          <w:i/>
          <w:iCs/>
        </w:rPr>
        <w:t>confirmed by an ECG</w:t>
      </w:r>
      <w:r w:rsidR="009E2E2D" w:rsidRPr="00865EAF">
        <w:rPr>
          <w:i/>
          <w:iCs/>
        </w:rPr>
        <w:t>)</w:t>
      </w:r>
    </w:p>
    <w:p w14:paraId="203FD761" w14:textId="77777777" w:rsidR="00B310FD" w:rsidRPr="00B310FD" w:rsidRDefault="00B310FD" w:rsidP="00B310FD">
      <w:pPr>
        <w:spacing w:after="0" w:line="240" w:lineRule="auto"/>
        <w:rPr>
          <w:b/>
          <w:bCs/>
        </w:rPr>
      </w:pPr>
    </w:p>
    <w:p w14:paraId="3523AA8D" w14:textId="7E4879D2" w:rsidR="00D73116" w:rsidRPr="00D73116" w:rsidRDefault="00D73116" w:rsidP="00ED584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Managing Stable </w:t>
      </w:r>
      <w:r w:rsidR="00904024">
        <w:rPr>
          <w:b/>
          <w:bCs/>
        </w:rPr>
        <w:t xml:space="preserve">Chronic </w:t>
      </w:r>
      <w:r>
        <w:rPr>
          <w:b/>
          <w:bCs/>
        </w:rPr>
        <w:t xml:space="preserve">Heart Failure Patients </w:t>
      </w:r>
    </w:p>
    <w:p w14:paraId="0800DC52" w14:textId="7B7EA9F0" w:rsidR="00D73116" w:rsidRPr="00421778" w:rsidRDefault="00D73116" w:rsidP="00ED584F">
      <w:pPr>
        <w:pStyle w:val="ListParagraph"/>
        <w:numPr>
          <w:ilvl w:val="0"/>
          <w:numId w:val="2"/>
        </w:numPr>
        <w:spacing w:after="0" w:line="240" w:lineRule="auto"/>
      </w:pPr>
      <w:r w:rsidRPr="00421778">
        <w:rPr>
          <w:b/>
          <w:bCs/>
        </w:rPr>
        <w:t xml:space="preserve">Continue standard prognostic medication </w:t>
      </w:r>
      <w:r w:rsidRPr="00421778">
        <w:t xml:space="preserve">where prescribed (ACEI / ARB, beta-blockers and spironolactone) There is </w:t>
      </w:r>
      <w:r w:rsidR="009E2E2D" w:rsidRPr="00421778">
        <w:t xml:space="preserve">no robust </w:t>
      </w:r>
      <w:r w:rsidRPr="00421778">
        <w:t xml:space="preserve">evidence to suggest that ACEI and ARB medications adversely affect COVID-19 outcomes and therefore these should not be stopped unless </w:t>
      </w:r>
      <w:r w:rsidR="002A28AE" w:rsidRPr="00421778">
        <w:t>side effects, U&amp;Es or blood pressure dictates this</w:t>
      </w:r>
      <w:r w:rsidRPr="00421778">
        <w:t>.</w:t>
      </w:r>
      <w:r w:rsidR="00A97ACE">
        <w:t xml:space="preserve">  MHRA: </w:t>
      </w:r>
      <w:hyperlink r:id="rId12" w:history="1">
        <w:r w:rsidR="00A97ACE" w:rsidRPr="00A97ACE">
          <w:rPr>
            <w:color w:val="0000FF"/>
            <w:sz w:val="16"/>
            <w:szCs w:val="16"/>
            <w:u w:val="single"/>
          </w:rPr>
          <w:t>https://www.gov.uk/government/news/coronavirus-covid-19-and-high-blood-pressure-medication</w:t>
        </w:r>
      </w:hyperlink>
    </w:p>
    <w:p w14:paraId="767A12CA" w14:textId="190B296C" w:rsidR="00D0420A" w:rsidRPr="009635BD" w:rsidRDefault="00D73116" w:rsidP="00ED584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>Avoid</w:t>
      </w:r>
      <w:r w:rsidR="00CF429B" w:rsidRPr="00D73116">
        <w:rPr>
          <w:b/>
          <w:bCs/>
        </w:rPr>
        <w:t xml:space="preserve"> </w:t>
      </w:r>
      <w:r w:rsidR="004B093A" w:rsidRPr="00D73116">
        <w:rPr>
          <w:b/>
          <w:bCs/>
        </w:rPr>
        <w:t>initiat</w:t>
      </w:r>
      <w:r>
        <w:rPr>
          <w:b/>
          <w:bCs/>
        </w:rPr>
        <w:t>ing</w:t>
      </w:r>
      <w:r w:rsidR="004B093A" w:rsidRPr="00D73116">
        <w:rPr>
          <w:b/>
          <w:bCs/>
        </w:rPr>
        <w:t xml:space="preserve"> or </w:t>
      </w:r>
      <w:proofErr w:type="spellStart"/>
      <w:r w:rsidR="00CF429B" w:rsidRPr="00D73116">
        <w:rPr>
          <w:b/>
          <w:bCs/>
        </w:rPr>
        <w:t>uptitrat</w:t>
      </w:r>
      <w:r>
        <w:rPr>
          <w:b/>
          <w:bCs/>
        </w:rPr>
        <w:t>ing</w:t>
      </w:r>
      <w:proofErr w:type="spellEnd"/>
      <w:r w:rsidR="00CF429B" w:rsidRPr="00D73116">
        <w:rPr>
          <w:b/>
          <w:bCs/>
        </w:rPr>
        <w:t xml:space="preserve"> </w:t>
      </w:r>
      <w:r w:rsidR="00CF429B">
        <w:t>ACEI/ARB</w:t>
      </w:r>
      <w:r w:rsidR="00C80928">
        <w:t>, spironolactone/</w:t>
      </w:r>
      <w:proofErr w:type="spellStart"/>
      <w:r w:rsidR="00C80928">
        <w:t>eplerenone</w:t>
      </w:r>
      <w:proofErr w:type="spellEnd"/>
      <w:r w:rsidR="00CF429B">
        <w:t xml:space="preserve"> and </w:t>
      </w:r>
      <w:proofErr w:type="spellStart"/>
      <w:r w:rsidR="004B093A" w:rsidRPr="009E505C">
        <w:t>sacubitril</w:t>
      </w:r>
      <w:proofErr w:type="spellEnd"/>
      <w:r w:rsidR="004B093A" w:rsidRPr="009E505C">
        <w:t>/valsartan</w:t>
      </w:r>
      <w:r w:rsidRPr="009E505C">
        <w:t xml:space="preserve"> (</w:t>
      </w:r>
      <w:proofErr w:type="spellStart"/>
      <w:r w:rsidRPr="009E505C">
        <w:t>Entresto</w:t>
      </w:r>
      <w:proofErr w:type="spellEnd"/>
      <w:r w:rsidR="009E505C">
        <w:rPr>
          <w:rFonts w:cstheme="minorHAnsi"/>
        </w:rPr>
        <w:t>®</w:t>
      </w:r>
      <w:r w:rsidRPr="009E505C">
        <w:t>)</w:t>
      </w:r>
      <w:r>
        <w:t xml:space="preserve"> </w:t>
      </w:r>
      <w:r w:rsidR="00CF429B">
        <w:t>as th</w:t>
      </w:r>
      <w:r>
        <w:t>ese</w:t>
      </w:r>
      <w:r w:rsidR="00CF429B">
        <w:t xml:space="preserve"> require</w:t>
      </w:r>
      <w:r>
        <w:t xml:space="preserve"> blood tests for</w:t>
      </w:r>
      <w:r w:rsidR="00CF429B">
        <w:t xml:space="preserve"> renal monitoring.  </w:t>
      </w:r>
    </w:p>
    <w:p w14:paraId="1482C976" w14:textId="23E7D307" w:rsidR="003C590E" w:rsidRDefault="001112E2" w:rsidP="00DE538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3C590E">
        <w:rPr>
          <w:b/>
          <w:bCs/>
        </w:rPr>
        <w:t>To manage fluid overload in known HF patients, d</w:t>
      </w:r>
      <w:r w:rsidR="00422E91" w:rsidRPr="003C590E">
        <w:rPr>
          <w:b/>
          <w:bCs/>
        </w:rPr>
        <w:t xml:space="preserve">iuretics </w:t>
      </w:r>
      <w:r w:rsidRPr="003C590E">
        <w:rPr>
          <w:b/>
          <w:bCs/>
        </w:rPr>
        <w:t>should</w:t>
      </w:r>
      <w:r w:rsidR="00D73116" w:rsidRPr="003C590E">
        <w:rPr>
          <w:b/>
          <w:bCs/>
        </w:rPr>
        <w:t xml:space="preserve"> be up-titrated to control symptoms - </w:t>
      </w:r>
      <w:bookmarkStart w:id="0" w:name="_Hlk37252073"/>
      <w:r w:rsidR="00D73116">
        <w:t>M</w:t>
      </w:r>
      <w:r w:rsidR="00D73116" w:rsidRPr="00CF429B">
        <w:t>onito</w:t>
      </w:r>
      <w:r w:rsidR="00D73116">
        <w:t>r blood pressure (BP)</w:t>
      </w:r>
      <w:r w:rsidR="009E2E2D">
        <w:t xml:space="preserve"> </w:t>
      </w:r>
      <w:r w:rsidR="00D73116">
        <w:t>and daily bodyweight - patients may record these</w:t>
      </w:r>
      <w:bookmarkEnd w:id="0"/>
      <w:r w:rsidR="00D73116">
        <w:t>.</w:t>
      </w:r>
      <w:r w:rsidR="00B310FD">
        <w:t xml:space="preserve">  Recommended blood pressure monitors: </w:t>
      </w:r>
      <w:hyperlink r:id="rId13" w:history="1">
        <w:r w:rsidR="003C590E" w:rsidRPr="00291D22">
          <w:rPr>
            <w:rStyle w:val="Hyperlink"/>
            <w:sz w:val="16"/>
            <w:szCs w:val="16"/>
          </w:rPr>
          <w:t>https://bihsoc.org/bp-monitors/for-home-use/</w:t>
        </w:r>
      </w:hyperlink>
    </w:p>
    <w:p w14:paraId="3A3E4995" w14:textId="7D5D784D" w:rsidR="00ED584F" w:rsidRPr="003C590E" w:rsidRDefault="00ED584F" w:rsidP="003C590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3C590E">
        <w:rPr>
          <w:b/>
          <w:bCs/>
        </w:rPr>
        <w:t xml:space="preserve">Encourage patients to remain active at home: </w:t>
      </w:r>
      <w:r>
        <w:t xml:space="preserve">Light activities and sitting upright if possible </w:t>
      </w:r>
    </w:p>
    <w:p w14:paraId="721F2436" w14:textId="2208DE1F" w:rsidR="003B080B" w:rsidRPr="00723F05" w:rsidRDefault="00534298" w:rsidP="00723F05">
      <w:pPr>
        <w:pStyle w:val="ListParagraph"/>
        <w:spacing w:after="0" w:line="240" w:lineRule="auto"/>
        <w:ind w:left="360" w:firstLine="360"/>
        <w:rPr>
          <w:sz w:val="16"/>
          <w:szCs w:val="16"/>
        </w:rPr>
      </w:pPr>
      <w:hyperlink r:id="rId14" w:history="1">
        <w:r w:rsidR="00ED584F" w:rsidRPr="003727A4">
          <w:rPr>
            <w:rStyle w:val="Hyperlink"/>
            <w:sz w:val="16"/>
            <w:szCs w:val="16"/>
          </w:rPr>
          <w:t>https://www.nhs.uk/live-well/exercise/physical-activity-guidelines-older-adults/</w:t>
        </w:r>
      </w:hyperlink>
    </w:p>
    <w:p w14:paraId="057AFDBB" w14:textId="77777777" w:rsidR="003B080B" w:rsidRPr="009635BD" w:rsidRDefault="003B080B" w:rsidP="00ED584F">
      <w:pPr>
        <w:pStyle w:val="ListParagraph"/>
        <w:spacing w:after="0" w:line="240" w:lineRule="auto"/>
        <w:ind w:left="1080"/>
        <w:rPr>
          <w:b/>
          <w:bCs/>
        </w:rPr>
      </w:pPr>
    </w:p>
    <w:p w14:paraId="730C749D" w14:textId="77777777" w:rsidR="00904024" w:rsidRDefault="00904024" w:rsidP="00ED584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Other Issues </w:t>
      </w:r>
    </w:p>
    <w:p w14:paraId="64846582" w14:textId="77777777" w:rsidR="00904024" w:rsidRDefault="00904024" w:rsidP="00ED584F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Ma</w:t>
      </w:r>
      <w:r w:rsidR="00422E91" w:rsidRPr="00904024">
        <w:rPr>
          <w:b/>
          <w:bCs/>
        </w:rPr>
        <w:t>nag</w:t>
      </w:r>
      <w:r>
        <w:rPr>
          <w:b/>
          <w:bCs/>
        </w:rPr>
        <w:t>ing</w:t>
      </w:r>
      <w:r w:rsidR="00422E91" w:rsidRPr="00904024">
        <w:rPr>
          <w:b/>
          <w:bCs/>
        </w:rPr>
        <w:t xml:space="preserve"> </w:t>
      </w:r>
      <w:r w:rsidR="0037767E" w:rsidRPr="00904024">
        <w:rPr>
          <w:b/>
          <w:bCs/>
        </w:rPr>
        <w:t>hypertension</w:t>
      </w:r>
      <w:r>
        <w:rPr>
          <w:b/>
          <w:bCs/>
        </w:rPr>
        <w:t xml:space="preserve"> in HF patients</w:t>
      </w:r>
    </w:p>
    <w:p w14:paraId="610DBD21" w14:textId="0740ADDB" w:rsidR="00D410C7" w:rsidRDefault="00904024" w:rsidP="00ED584F">
      <w:pPr>
        <w:pStyle w:val="ListParagraph"/>
        <w:spacing w:after="0" w:line="240" w:lineRule="auto"/>
      </w:pPr>
      <w:r w:rsidRPr="00904024">
        <w:t xml:space="preserve">Where possible optimise prognostic heart failure medications </w:t>
      </w:r>
      <w:r>
        <w:t xml:space="preserve">– for example, titrate beta-blocker to optimal or maximum tolerated dose: check BP, </w:t>
      </w:r>
      <w:r w:rsidR="00650B5A">
        <w:t>heart rate (</w:t>
      </w:r>
      <w:r w:rsidR="00CD4DF3">
        <w:rPr>
          <w:i/>
          <w:iCs/>
        </w:rPr>
        <w:t>aim is 50 to 60 bpm in HF</w:t>
      </w:r>
      <w:r w:rsidR="00DA32A5" w:rsidRPr="009E505C">
        <w:t>)</w:t>
      </w:r>
      <w:r w:rsidR="00DA32A5">
        <w:t xml:space="preserve"> </w:t>
      </w:r>
      <w:r>
        <w:t xml:space="preserve">and symptoms with each dose titration.  </w:t>
      </w:r>
    </w:p>
    <w:p w14:paraId="2F7D9A7B" w14:textId="12B89F44" w:rsidR="00904024" w:rsidRDefault="00904024" w:rsidP="00ED584F">
      <w:pPr>
        <w:pStyle w:val="ListParagraph"/>
        <w:spacing w:after="0" w:line="240" w:lineRule="auto"/>
      </w:pPr>
      <w:r>
        <w:t>If BP remains &gt; 140/90mmHg; add amlodipine 5mg daily and increase to 10mg daily</w:t>
      </w:r>
      <w:r w:rsidR="00A204F7">
        <w:t xml:space="preserve"> after </w:t>
      </w:r>
      <w:r w:rsidR="00F41C13">
        <w:t>2 weeks if tolerated.</w:t>
      </w:r>
    </w:p>
    <w:p w14:paraId="231FFF27" w14:textId="64A81AAD" w:rsidR="00F238CE" w:rsidRDefault="00904024" w:rsidP="00F238CE">
      <w:pPr>
        <w:pStyle w:val="ListParagraph"/>
        <w:spacing w:after="0" w:line="240" w:lineRule="auto"/>
      </w:pPr>
      <w:r>
        <w:t>If BP still &gt; 140/90mmHg</w:t>
      </w:r>
      <w:r w:rsidRPr="009E505C">
        <w:t xml:space="preserve">; consider </w:t>
      </w:r>
      <w:r w:rsidR="001112E2" w:rsidRPr="009E505C">
        <w:t xml:space="preserve">hydralazine 25mg </w:t>
      </w:r>
      <w:r w:rsidR="00CD4DF3">
        <w:t>three times a day (</w:t>
      </w:r>
      <w:r w:rsidR="001112E2" w:rsidRPr="009E505C">
        <w:t>TDS</w:t>
      </w:r>
      <w:r w:rsidR="00CD4DF3">
        <w:t>)</w:t>
      </w:r>
      <w:r w:rsidR="001112E2" w:rsidRPr="009E505C">
        <w:t xml:space="preserve"> in </w:t>
      </w:r>
      <w:proofErr w:type="spellStart"/>
      <w:r w:rsidR="001112E2" w:rsidRPr="009E505C">
        <w:t>HFrEF</w:t>
      </w:r>
      <w:proofErr w:type="spellEnd"/>
      <w:r w:rsidR="001112E2" w:rsidRPr="009E505C">
        <w:t xml:space="preserve"> patients with renal impairment and/or Afro-Caribbean patients.  Consider spironolactone 25mg daily if renal function and potassium (U&amp;Es) can be checked within 2 weeks.</w:t>
      </w:r>
      <w:r w:rsidR="00EA59AC">
        <w:t xml:space="preserve">  Contact HF team for advice.</w:t>
      </w:r>
    </w:p>
    <w:p w14:paraId="2844C654" w14:textId="77777777" w:rsidR="00F238CE" w:rsidRDefault="00F238CE" w:rsidP="00F238CE">
      <w:pPr>
        <w:pStyle w:val="ListParagraph"/>
        <w:spacing w:after="0" w:line="240" w:lineRule="auto"/>
      </w:pPr>
    </w:p>
    <w:p w14:paraId="62F208DA" w14:textId="1D8C3E75" w:rsidR="00D410C7" w:rsidRDefault="00904024" w:rsidP="00F238CE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Managing h</w:t>
      </w:r>
      <w:r w:rsidR="00422E91" w:rsidRPr="00CF429B">
        <w:rPr>
          <w:b/>
          <w:bCs/>
        </w:rPr>
        <w:t>ypotension</w:t>
      </w:r>
      <w:r>
        <w:rPr>
          <w:b/>
          <w:bCs/>
        </w:rPr>
        <w:t xml:space="preserve"> (symptomatic low BP, with systolic BP&lt;100mmHg)</w:t>
      </w:r>
    </w:p>
    <w:p w14:paraId="74A0B112" w14:textId="77A9A25A" w:rsidR="0068432B" w:rsidRPr="0068432B" w:rsidRDefault="0068432B" w:rsidP="0068432B">
      <w:pPr>
        <w:pStyle w:val="ListParagraph"/>
        <w:spacing w:after="0" w:line="240" w:lineRule="auto"/>
      </w:pPr>
      <w:r>
        <w:t>Assess volume status (weight trend, symptoms of breathlessness/fluid overload/dehydration).</w:t>
      </w:r>
    </w:p>
    <w:p w14:paraId="2E9D6B7A" w14:textId="41C65134" w:rsidR="00ED584F" w:rsidRDefault="0072108F" w:rsidP="00ED584F">
      <w:pPr>
        <w:spacing w:after="0" w:line="240" w:lineRule="auto"/>
        <w:ind w:left="360" w:firstLine="360"/>
      </w:pPr>
      <w:r w:rsidRPr="0072108F">
        <w:t>En</w:t>
      </w:r>
      <w:r w:rsidR="00ED584F">
        <w:t xml:space="preserve">sure a suitable </w:t>
      </w:r>
      <w:r w:rsidRPr="0072108F">
        <w:t>fluid intake.</w:t>
      </w:r>
      <w:r>
        <w:t xml:space="preserve">  </w:t>
      </w:r>
      <w:proofErr w:type="gramStart"/>
      <w:r w:rsidR="00ED584F" w:rsidRPr="0072108F">
        <w:t>Counsel patient to avoid abrupt postural</w:t>
      </w:r>
      <w:r w:rsidR="00ED584F">
        <w:t xml:space="preserve"> changes.</w:t>
      </w:r>
      <w:proofErr w:type="gramEnd"/>
      <w:r w:rsidR="00ED584F">
        <w:t xml:space="preserve"> </w:t>
      </w:r>
    </w:p>
    <w:p w14:paraId="70261121" w14:textId="7F6C05A3" w:rsidR="0068432B" w:rsidRDefault="0068432B" w:rsidP="00ED584F">
      <w:pPr>
        <w:spacing w:after="0" w:line="240" w:lineRule="auto"/>
        <w:ind w:left="360" w:firstLine="360"/>
      </w:pPr>
    </w:p>
    <w:p w14:paraId="6E2138B8" w14:textId="78769B42" w:rsidR="0068432B" w:rsidRDefault="001112E2" w:rsidP="00ED584F">
      <w:pPr>
        <w:spacing w:after="0" w:line="240" w:lineRule="auto"/>
        <w:ind w:left="360" w:firstLine="360"/>
        <w:rPr>
          <w:b/>
          <w:bCs/>
        </w:rPr>
      </w:pPr>
      <w:r w:rsidRPr="009E505C">
        <w:rPr>
          <w:b/>
          <w:bCs/>
        </w:rPr>
        <w:t>Symptomatic h</w:t>
      </w:r>
      <w:r w:rsidR="0068432B" w:rsidRPr="009E505C">
        <w:rPr>
          <w:b/>
          <w:bCs/>
        </w:rPr>
        <w:t>ypotension in the setting of dehydration</w:t>
      </w:r>
    </w:p>
    <w:p w14:paraId="0001C96B" w14:textId="767FFF93" w:rsidR="0068432B" w:rsidRPr="00ED584F" w:rsidRDefault="0068432B" w:rsidP="0068432B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AC3F07">
        <w:t>Dehydration symptoms include</w:t>
      </w:r>
      <w:r w:rsidRPr="00ED584F">
        <w:rPr>
          <w:rFonts w:ascii="Calibri" w:eastAsiaTheme="minorEastAsia" w:hAnsi="Calibri"/>
          <w:color w:val="000000" w:themeColor="text1"/>
          <w:kern w:val="24"/>
        </w:rPr>
        <w:t xml:space="preserve"> </w:t>
      </w:r>
      <w:r w:rsidRPr="00ED584F">
        <w:rPr>
          <w:rFonts w:ascii="Calibri" w:eastAsiaTheme="minorEastAsia" w:hAnsi="Calibri"/>
          <w:color w:val="000000" w:themeColor="text1"/>
          <w:kern w:val="24"/>
          <w:lang w:eastAsia="en-GB"/>
        </w:rPr>
        <w:t>weight ↓ &gt;1.5kg below dry weight over 2</w:t>
      </w:r>
      <w:r w:rsidR="00650B5A">
        <w:rPr>
          <w:rFonts w:ascii="Calibri" w:eastAsiaTheme="minorEastAsia" w:hAnsi="Calibri"/>
          <w:color w:val="000000" w:themeColor="text1"/>
          <w:kern w:val="24"/>
          <w:lang w:eastAsia="en-GB"/>
        </w:rPr>
        <w:t xml:space="preserve"> to </w:t>
      </w:r>
      <w:r w:rsidRPr="00ED584F">
        <w:rPr>
          <w:rFonts w:ascii="Calibri" w:eastAsiaTheme="minorEastAsia" w:hAnsi="Calibri"/>
          <w:color w:val="000000" w:themeColor="text1"/>
          <w:kern w:val="24"/>
          <w:lang w:eastAsia="en-GB"/>
        </w:rPr>
        <w:t>3 days, symptoms of thirst, dizziness, or feeling washed out.</w:t>
      </w:r>
    </w:p>
    <w:p w14:paraId="6BA08411" w14:textId="0C0A511F" w:rsidR="00B178A1" w:rsidRDefault="00904024">
      <w:pPr>
        <w:spacing w:after="0" w:line="240" w:lineRule="auto"/>
        <w:ind w:left="720"/>
      </w:pPr>
      <w:r w:rsidRPr="00F41C13">
        <w:t>If symptom</w:t>
      </w:r>
      <w:r w:rsidR="00ED584F" w:rsidRPr="00F41C13">
        <w:t>s</w:t>
      </w:r>
      <w:r w:rsidRPr="00F41C13">
        <w:t xml:space="preserve"> allow</w:t>
      </w:r>
      <w:r w:rsidR="0068432B" w:rsidRPr="00F41C13">
        <w:t>,</w:t>
      </w:r>
      <w:r w:rsidRPr="00F41C13">
        <w:t xml:space="preserve"> </w:t>
      </w:r>
      <w:r w:rsidR="0068432B" w:rsidRPr="00F41C13">
        <w:t>and if the patient is dry and not fluid overloaded</w:t>
      </w:r>
      <w:r w:rsidR="00865EAF">
        <w:t xml:space="preserve"> </w:t>
      </w:r>
      <w:r w:rsidRPr="00F41C13">
        <w:t>- wi</w:t>
      </w:r>
      <w:r w:rsidR="0072108F" w:rsidRPr="00F41C13">
        <w:t xml:space="preserve">thhold one to three diuretic doses </w:t>
      </w:r>
      <w:r w:rsidR="00C610C5" w:rsidRPr="00F41C13">
        <w:t>and seek advice</w:t>
      </w:r>
      <w:r w:rsidR="00ED584F" w:rsidRPr="00F41C13">
        <w:t xml:space="preserve"> </w:t>
      </w:r>
      <w:r w:rsidR="00CF4E89" w:rsidRPr="00F41C13">
        <w:t>(</w:t>
      </w:r>
      <w:r w:rsidR="00ED584F" w:rsidRPr="00F41C13">
        <w:t>maintenance</w:t>
      </w:r>
      <w:r w:rsidR="0072108F" w:rsidRPr="00F41C13">
        <w:t xml:space="preserve"> doses </w:t>
      </w:r>
      <w:r w:rsidR="00CF4E89" w:rsidRPr="00F41C13">
        <w:t xml:space="preserve">may then be reduced </w:t>
      </w:r>
      <w:r w:rsidR="0072108F" w:rsidRPr="00F41C13">
        <w:t xml:space="preserve">by one </w:t>
      </w:r>
      <w:r w:rsidR="00ED584F" w:rsidRPr="00F41C13">
        <w:t>increment</w:t>
      </w:r>
      <w:r w:rsidR="00CF4E89" w:rsidRPr="00F41C13">
        <w:t>)</w:t>
      </w:r>
      <w:r w:rsidR="0072108F" w:rsidRPr="0072108F">
        <w:t xml:space="preserve"> [</w:t>
      </w:r>
      <w:r w:rsidR="0072108F" w:rsidRPr="00AC3F07">
        <w:rPr>
          <w:i/>
          <w:iCs/>
        </w:rPr>
        <w:t xml:space="preserve">see </w:t>
      </w:r>
      <w:r w:rsidR="00AC3F07" w:rsidRPr="00AC3F07">
        <w:rPr>
          <w:i/>
          <w:iCs/>
        </w:rPr>
        <w:t xml:space="preserve">SEL CHF guidance </w:t>
      </w:r>
      <w:r w:rsidR="0072108F" w:rsidRPr="00AC3F07">
        <w:rPr>
          <w:i/>
          <w:iCs/>
        </w:rPr>
        <w:t>diuretics flow chart</w:t>
      </w:r>
      <w:r w:rsidR="0072108F" w:rsidRPr="0072108F">
        <w:t>].</w:t>
      </w:r>
      <w:r w:rsidR="0072108F">
        <w:t xml:space="preserve">  </w:t>
      </w:r>
      <w:commentRangeStart w:id="1"/>
      <w:commentRangeEnd w:id="1"/>
    </w:p>
    <w:p w14:paraId="37B63102" w14:textId="6382F750" w:rsidR="00F238CE" w:rsidRDefault="00F238CE" w:rsidP="00ED584F">
      <w:pPr>
        <w:spacing w:after="0" w:line="240" w:lineRule="auto"/>
        <w:ind w:left="720"/>
      </w:pPr>
    </w:p>
    <w:p w14:paraId="3256A3E3" w14:textId="661AFD87" w:rsidR="00F238CE" w:rsidRDefault="001112E2" w:rsidP="00ED584F">
      <w:pPr>
        <w:spacing w:after="0" w:line="240" w:lineRule="auto"/>
        <w:ind w:left="720"/>
        <w:rPr>
          <w:b/>
          <w:bCs/>
        </w:rPr>
      </w:pPr>
      <w:r w:rsidRPr="009E505C">
        <w:rPr>
          <w:b/>
          <w:bCs/>
        </w:rPr>
        <w:t>Symptomatic h</w:t>
      </w:r>
      <w:r w:rsidR="00F238CE" w:rsidRPr="009E505C">
        <w:rPr>
          <w:b/>
          <w:bCs/>
        </w:rPr>
        <w:t>ypotension in the setting of fluid overload</w:t>
      </w:r>
    </w:p>
    <w:p w14:paraId="59E0AB04" w14:textId="6013CE7F" w:rsidR="00F238CE" w:rsidRPr="00F238CE" w:rsidRDefault="00F238CE" w:rsidP="00ED584F">
      <w:pPr>
        <w:spacing w:after="0" w:line="240" w:lineRule="auto"/>
        <w:ind w:left="720"/>
      </w:pPr>
      <w:r>
        <w:t xml:space="preserve">Review or stop </w:t>
      </w:r>
      <w:proofErr w:type="spellStart"/>
      <w:r>
        <w:t>antihypertensives</w:t>
      </w:r>
      <w:proofErr w:type="spellEnd"/>
      <w:r>
        <w:t>.  Contact HF team for advice.</w:t>
      </w:r>
    </w:p>
    <w:p w14:paraId="5FFC9000" w14:textId="77777777" w:rsidR="00ED584F" w:rsidRPr="00ED584F" w:rsidRDefault="00ED584F" w:rsidP="00ED584F">
      <w:pPr>
        <w:spacing w:after="0" w:line="240" w:lineRule="auto"/>
        <w:ind w:left="360"/>
      </w:pPr>
    </w:p>
    <w:p w14:paraId="6706FDB6" w14:textId="72E5C490" w:rsidR="00B178A1" w:rsidRPr="00B178A1" w:rsidRDefault="00BE5FC7" w:rsidP="00ED584F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CF429B">
        <w:rPr>
          <w:b/>
          <w:bCs/>
        </w:rPr>
        <w:t>A</w:t>
      </w:r>
      <w:r w:rsidR="00B178A1">
        <w:rPr>
          <w:b/>
          <w:bCs/>
        </w:rPr>
        <w:t xml:space="preserve">cute </w:t>
      </w:r>
      <w:r w:rsidRPr="00CF429B">
        <w:rPr>
          <w:b/>
          <w:bCs/>
        </w:rPr>
        <w:t>K</w:t>
      </w:r>
      <w:r w:rsidR="00B178A1">
        <w:rPr>
          <w:b/>
          <w:bCs/>
        </w:rPr>
        <w:t xml:space="preserve">idney </w:t>
      </w:r>
      <w:r w:rsidRPr="00CF429B">
        <w:rPr>
          <w:b/>
          <w:bCs/>
        </w:rPr>
        <w:t>I</w:t>
      </w:r>
      <w:r w:rsidR="00B178A1">
        <w:rPr>
          <w:b/>
          <w:bCs/>
        </w:rPr>
        <w:t>njury</w:t>
      </w:r>
      <w:r w:rsidR="00B178A1" w:rsidRPr="00B178A1">
        <w:t xml:space="preserve"> </w:t>
      </w:r>
    </w:p>
    <w:p w14:paraId="0D6DAF04" w14:textId="71C5CE0C" w:rsidR="000C7CFB" w:rsidRDefault="00534298" w:rsidP="00ED584F">
      <w:pPr>
        <w:pStyle w:val="ListParagraph"/>
        <w:spacing w:after="0" w:line="240" w:lineRule="auto"/>
        <w:rPr>
          <w:rStyle w:val="Hyperlink"/>
          <w:sz w:val="16"/>
          <w:szCs w:val="16"/>
        </w:rPr>
      </w:pPr>
      <w:hyperlink r:id="rId15" w:history="1">
        <w:r w:rsidR="00B178A1" w:rsidRPr="00351D06">
          <w:rPr>
            <w:rStyle w:val="Hyperlink"/>
            <w:sz w:val="16"/>
            <w:szCs w:val="16"/>
          </w:rPr>
          <w:t>https://www.nice.org.uk/guidance/ng148/resources/acute-kidney-injury-prevention-detection-and-management-pdf-66141786535621</w:t>
        </w:r>
      </w:hyperlink>
    </w:p>
    <w:p w14:paraId="4C7E8484" w14:textId="4EF8AA7D" w:rsidR="00976C8F" w:rsidRDefault="00976C8F" w:rsidP="00ED584F">
      <w:pPr>
        <w:pStyle w:val="ListParagraph"/>
        <w:spacing w:after="0" w:line="240" w:lineRule="auto"/>
        <w:rPr>
          <w:color w:val="0000FF"/>
          <w:sz w:val="16"/>
          <w:szCs w:val="16"/>
          <w:u w:val="single"/>
        </w:rPr>
      </w:pPr>
      <w:r>
        <w:rPr>
          <w:sz w:val="16"/>
          <w:szCs w:val="16"/>
        </w:rPr>
        <w:t xml:space="preserve">COVID-19 guideline: acute kidney injury, May 2020: </w:t>
      </w:r>
      <w:hyperlink r:id="rId16" w:history="1">
        <w:r w:rsidRPr="00291D22">
          <w:rPr>
            <w:rStyle w:val="Hyperlink"/>
            <w:sz w:val="16"/>
            <w:szCs w:val="16"/>
          </w:rPr>
          <w:t>https://www.nice.org.uk/guidance/ng175/resources/visual-summary-pdf-8719215805</w:t>
        </w:r>
      </w:hyperlink>
    </w:p>
    <w:p w14:paraId="26A8EC7C" w14:textId="77777777" w:rsidR="003F1197" w:rsidRDefault="00976C8F" w:rsidP="00ED584F">
      <w:pPr>
        <w:pStyle w:val="ListParagraph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AKI toolkit: </w:t>
      </w:r>
      <w:hyperlink r:id="rId17" w:history="1">
        <w:r w:rsidRPr="00976C8F">
          <w:rPr>
            <w:color w:val="0000FF"/>
            <w:sz w:val="16"/>
            <w:szCs w:val="16"/>
            <w:u w:val="single"/>
          </w:rPr>
          <w:t>https://www.rcgp.org.uk/aki</w:t>
        </w:r>
      </w:hyperlink>
      <w:r>
        <w:rPr>
          <w:sz w:val="16"/>
          <w:szCs w:val="16"/>
        </w:rPr>
        <w:t xml:space="preserve"> </w:t>
      </w:r>
    </w:p>
    <w:p w14:paraId="3AB1C6CB" w14:textId="47B47357" w:rsidR="00ED584F" w:rsidRPr="00C138BD" w:rsidRDefault="003F1197" w:rsidP="00C138BD">
      <w:pPr>
        <w:pStyle w:val="ListParagraph"/>
        <w:spacing w:after="0" w:line="240" w:lineRule="auto"/>
      </w:pPr>
      <w:r w:rsidRPr="003F1197">
        <w:t xml:space="preserve">Please note: </w:t>
      </w:r>
      <w:r w:rsidR="00976C8F" w:rsidRPr="003F1197">
        <w:t>If withholding ACEI/ARB for AKI</w:t>
      </w:r>
      <w:r>
        <w:t>,</w:t>
      </w:r>
      <w:r w:rsidR="00976C8F" w:rsidRPr="003F1197">
        <w:t xml:space="preserve"> </w:t>
      </w:r>
      <w:r w:rsidR="00976C8F" w:rsidRPr="00CD4DF3">
        <w:t xml:space="preserve">ensure </w:t>
      </w:r>
      <w:r w:rsidR="00865EAF" w:rsidRPr="00CD4DF3">
        <w:t xml:space="preserve">re-initiation and </w:t>
      </w:r>
      <w:proofErr w:type="spellStart"/>
      <w:r w:rsidRPr="00CD4DF3">
        <w:t>uptitration</w:t>
      </w:r>
      <w:proofErr w:type="spellEnd"/>
      <w:r w:rsidR="00976C8F" w:rsidRPr="003F1197">
        <w:t xml:space="preserve"> </w:t>
      </w:r>
      <w:r w:rsidR="00470A29">
        <w:t xml:space="preserve">of ACEI/ARB </w:t>
      </w:r>
      <w:r w:rsidR="00976C8F" w:rsidRPr="003F1197">
        <w:t xml:space="preserve">in HF patients </w:t>
      </w:r>
      <w:r>
        <w:t>when renal function improves.  Consult HF team for advice.</w:t>
      </w:r>
    </w:p>
    <w:p w14:paraId="53CA36FD" w14:textId="49ABB897" w:rsidR="003F1197" w:rsidRDefault="003F1197" w:rsidP="003F1197">
      <w:pPr>
        <w:spacing w:after="0" w:line="240" w:lineRule="auto"/>
        <w:rPr>
          <w:b/>
          <w:bCs/>
        </w:rPr>
      </w:pPr>
    </w:p>
    <w:p w14:paraId="5BD56341" w14:textId="244D8BC2" w:rsidR="00D010DB" w:rsidRDefault="00D010DB" w:rsidP="003F1197">
      <w:pPr>
        <w:spacing w:after="0" w:line="240" w:lineRule="auto"/>
        <w:rPr>
          <w:b/>
          <w:bCs/>
        </w:rPr>
      </w:pPr>
    </w:p>
    <w:p w14:paraId="711BBE5B" w14:textId="530DA57A" w:rsidR="00ED584F" w:rsidRPr="009E505C" w:rsidRDefault="00ED584F" w:rsidP="00ED584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9E505C">
        <w:rPr>
          <w:b/>
          <w:bCs/>
        </w:rPr>
        <w:t>End of life care</w:t>
      </w:r>
      <w:r w:rsidR="00650B5A">
        <w:rPr>
          <w:b/>
          <w:bCs/>
        </w:rPr>
        <w:t>:</w:t>
      </w:r>
      <w:r w:rsidR="00F238CE" w:rsidRPr="009E505C">
        <w:rPr>
          <w:b/>
          <w:bCs/>
        </w:rPr>
        <w:t xml:space="preserve"> </w:t>
      </w:r>
      <w:r w:rsidR="00650B5A">
        <w:t>S</w:t>
      </w:r>
      <w:r w:rsidR="00F238CE" w:rsidRPr="009E505C">
        <w:t>ee SEL COVID Palliative Care Guidance (</w:t>
      </w:r>
      <w:hyperlink r:id="rId18" w:anchor="palliative" w:history="1">
        <w:r w:rsidR="00F238CE" w:rsidRPr="009E505C">
          <w:rPr>
            <w:rStyle w:val="Hyperlink"/>
          </w:rPr>
          <w:t>http://gp.selondonccg.nhs.uk/#palliative</w:t>
        </w:r>
      </w:hyperlink>
      <w:r w:rsidR="00F238CE" w:rsidRPr="009E505C">
        <w:t>)</w:t>
      </w:r>
    </w:p>
    <w:p w14:paraId="47481F04" w14:textId="41BA893D" w:rsidR="00F238CE" w:rsidRPr="00F238CE" w:rsidRDefault="00F238CE" w:rsidP="00D532FE">
      <w:pPr>
        <w:spacing w:after="0" w:line="240" w:lineRule="auto"/>
        <w:ind w:firstLine="720"/>
      </w:pPr>
      <w:r w:rsidRPr="009E505C">
        <w:t xml:space="preserve">Other </w:t>
      </w:r>
      <w:proofErr w:type="gramStart"/>
      <w:r w:rsidRPr="009E505C">
        <w:t>end of life considerations for HF patients include</w:t>
      </w:r>
      <w:proofErr w:type="gramEnd"/>
      <w:r w:rsidRPr="009E505C">
        <w:t>:</w:t>
      </w:r>
    </w:p>
    <w:p w14:paraId="40602933" w14:textId="46930D3B" w:rsidR="00ED584F" w:rsidRPr="004B1D45" w:rsidRDefault="00ED584F" w:rsidP="004B1D45">
      <w:pPr>
        <w:pStyle w:val="ListParagraph"/>
        <w:numPr>
          <w:ilvl w:val="1"/>
          <w:numId w:val="7"/>
        </w:numPr>
        <w:spacing w:after="0"/>
      </w:pPr>
      <w:r>
        <w:rPr>
          <w:b/>
          <w:bCs/>
        </w:rPr>
        <w:t>Device deactivation</w:t>
      </w:r>
      <w:r w:rsidR="00CB235B">
        <w:rPr>
          <w:b/>
          <w:bCs/>
        </w:rPr>
        <w:t>:</w:t>
      </w:r>
      <w:r w:rsidR="00F238CE" w:rsidRPr="009E505C">
        <w:rPr>
          <w:b/>
          <w:bCs/>
        </w:rPr>
        <w:t xml:space="preserve"> </w:t>
      </w:r>
      <w:r w:rsidR="00F238CE" w:rsidRPr="009E505C">
        <w:t>S</w:t>
      </w:r>
      <w:r w:rsidR="004B1D45" w:rsidRPr="004B1D45">
        <w:t>ee “ How to deactivate ICDs” at</w:t>
      </w:r>
      <w:r w:rsidR="004B1D45">
        <w:t xml:space="preserve"> </w:t>
      </w:r>
      <w:hyperlink r:id="rId19" w:anchor="cardiology" w:history="1">
        <w:r w:rsidR="004B1D45" w:rsidRPr="00F3727C">
          <w:rPr>
            <w:rStyle w:val="Hyperlink"/>
          </w:rPr>
          <w:t>http://gp.selondonccg.nhs.uk/#cardiology</w:t>
        </w:r>
      </w:hyperlink>
    </w:p>
    <w:p w14:paraId="448EF95A" w14:textId="1E5F427E" w:rsidR="00ED584F" w:rsidRDefault="00ED584F" w:rsidP="00ED584F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Symptom management</w:t>
      </w:r>
      <w:r w:rsidR="00CB235B">
        <w:rPr>
          <w:b/>
          <w:bCs/>
        </w:rPr>
        <w:t xml:space="preserve">: </w:t>
      </w:r>
      <w:r w:rsidR="00F238CE" w:rsidRPr="009E505C">
        <w:t xml:space="preserve">Suitability for </w:t>
      </w:r>
      <w:r w:rsidR="00CD4DF3">
        <w:t>subcutaneous (</w:t>
      </w:r>
      <w:r w:rsidR="00F238CE" w:rsidRPr="009E505C">
        <w:t>SC</w:t>
      </w:r>
      <w:r w:rsidR="00CD4DF3">
        <w:t>)</w:t>
      </w:r>
      <w:r w:rsidR="00650B5A">
        <w:t xml:space="preserve"> </w:t>
      </w:r>
      <w:r w:rsidR="00F238CE" w:rsidRPr="009E505C">
        <w:t>diuretics discussed with palliative care team</w:t>
      </w:r>
    </w:p>
    <w:p w14:paraId="3D5DD241" w14:textId="3DB90B27" w:rsidR="00ED584F" w:rsidRPr="00F41C13" w:rsidRDefault="00C610C5" w:rsidP="004B1D45">
      <w:pPr>
        <w:pStyle w:val="ListParagraph"/>
        <w:numPr>
          <w:ilvl w:val="1"/>
          <w:numId w:val="7"/>
        </w:numPr>
        <w:spacing w:after="0"/>
        <w:rPr>
          <w:b/>
          <w:bCs/>
        </w:rPr>
      </w:pPr>
      <w:r>
        <w:rPr>
          <w:b/>
          <w:bCs/>
        </w:rPr>
        <w:t xml:space="preserve">Seek advice from </w:t>
      </w:r>
      <w:r w:rsidR="00ED584F">
        <w:rPr>
          <w:b/>
          <w:bCs/>
        </w:rPr>
        <w:t>Palliative care team</w:t>
      </w:r>
      <w:r>
        <w:rPr>
          <w:b/>
          <w:bCs/>
        </w:rPr>
        <w:t xml:space="preserve">: </w:t>
      </w:r>
      <w:r w:rsidR="004B1D45">
        <w:rPr>
          <w:b/>
          <w:bCs/>
        </w:rPr>
        <w:t xml:space="preserve"> </w:t>
      </w:r>
      <w:r w:rsidR="004B1D45" w:rsidRPr="004B1D45">
        <w:rPr>
          <w:b/>
          <w:bCs/>
        </w:rPr>
        <w:annotationRef/>
      </w:r>
      <w:r w:rsidR="004B1D45" w:rsidRPr="004B1D45">
        <w:t>Local contact details</w:t>
      </w:r>
      <w:r w:rsidR="004B1D45">
        <w:t xml:space="preserve"> at </w:t>
      </w:r>
      <w:r w:rsidR="004B1D45" w:rsidRPr="004B1D45">
        <w:rPr>
          <w:b/>
          <w:bCs/>
        </w:rPr>
        <w:t xml:space="preserve"> </w:t>
      </w:r>
      <w:hyperlink r:id="rId20" w:anchor="palliative" w:history="1">
        <w:r w:rsidR="004B1D45" w:rsidRPr="00F41C13">
          <w:rPr>
            <w:rStyle w:val="Hyperlink"/>
            <w:b/>
            <w:bCs/>
          </w:rPr>
          <w:t>http://gp.selondonccg.nhs.uk/#palliative</w:t>
        </w:r>
      </w:hyperlink>
    </w:p>
    <w:p w14:paraId="44689FBD" w14:textId="71D7FE1D" w:rsidR="00F238CE" w:rsidRPr="00D010DB" w:rsidRDefault="00F238CE" w:rsidP="00ED584F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</w:rPr>
      </w:pPr>
      <w:r w:rsidRPr="00F41C13">
        <w:rPr>
          <w:b/>
          <w:bCs/>
        </w:rPr>
        <w:t xml:space="preserve">Communicate advanced care plans </w:t>
      </w:r>
      <w:r w:rsidRPr="008A4358">
        <w:t xml:space="preserve">on </w:t>
      </w:r>
      <w:r w:rsidR="00CF4E89" w:rsidRPr="008A4358">
        <w:t>co-ordinate my care (</w:t>
      </w:r>
      <w:r w:rsidRPr="008A4358">
        <w:t>CMC</w:t>
      </w:r>
      <w:r w:rsidR="00CF4E89" w:rsidRPr="008A4358">
        <w:t>)</w:t>
      </w:r>
    </w:p>
    <w:p w14:paraId="063C9DC4" w14:textId="77777777" w:rsidR="00D010DB" w:rsidRPr="00534298" w:rsidRDefault="00D010DB" w:rsidP="00D010DB">
      <w:pPr>
        <w:pStyle w:val="ListParagraph"/>
        <w:spacing w:after="0" w:line="240" w:lineRule="auto"/>
        <w:ind w:left="1080"/>
        <w:rPr>
          <w:b/>
          <w:bCs/>
          <w:sz w:val="18"/>
        </w:rPr>
      </w:pPr>
      <w:bookmarkStart w:id="2" w:name="_GoBack"/>
      <w:bookmarkEnd w:id="2"/>
    </w:p>
    <w:p w14:paraId="2A913281" w14:textId="6117C4AA" w:rsidR="00865EAF" w:rsidRPr="006555D6" w:rsidRDefault="00ED584F" w:rsidP="00877F5A">
      <w:pPr>
        <w:spacing w:after="0" w:line="240" w:lineRule="auto"/>
        <w:rPr>
          <w:b/>
          <w:bCs/>
        </w:rPr>
      </w:pPr>
      <w:r w:rsidRPr="00202761">
        <w:rPr>
          <w:b/>
          <w:bCs/>
        </w:rPr>
        <w:t>H</w:t>
      </w:r>
      <w:r w:rsidR="00202761">
        <w:rPr>
          <w:b/>
          <w:bCs/>
        </w:rPr>
        <w:t xml:space="preserve">EART </w:t>
      </w:r>
      <w:r w:rsidRPr="00202761">
        <w:rPr>
          <w:b/>
          <w:bCs/>
        </w:rPr>
        <w:t>F</w:t>
      </w:r>
      <w:r w:rsidR="00202761">
        <w:rPr>
          <w:b/>
          <w:bCs/>
        </w:rPr>
        <w:t>AILURE</w:t>
      </w:r>
      <w:r w:rsidRPr="00202761">
        <w:rPr>
          <w:b/>
          <w:bCs/>
        </w:rPr>
        <w:t xml:space="preserve"> T</w:t>
      </w:r>
      <w:r w:rsidR="00202761">
        <w:rPr>
          <w:b/>
          <w:bCs/>
        </w:rPr>
        <w:t>EAM</w:t>
      </w:r>
      <w:r w:rsidRPr="00202761">
        <w:rPr>
          <w:b/>
          <w:bCs/>
        </w:rPr>
        <w:t xml:space="preserve"> </w:t>
      </w:r>
      <w:r w:rsidR="00202761">
        <w:rPr>
          <w:b/>
          <w:bCs/>
        </w:rPr>
        <w:t>CONTACTS</w:t>
      </w:r>
      <w:r w:rsidRPr="00202761">
        <w:rPr>
          <w:b/>
          <w:bCs/>
        </w:rPr>
        <w:t>:</w:t>
      </w:r>
    </w:p>
    <w:p w14:paraId="4958EF7F" w14:textId="77777777" w:rsidR="00865EAF" w:rsidRDefault="00AB52DA" w:rsidP="00865EAF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865EAF">
        <w:rPr>
          <w:rFonts w:ascii="Calibri" w:eastAsia="Calibri" w:hAnsi="Calibri" w:cs="Calibri"/>
          <w:b/>
          <w:bCs/>
        </w:rPr>
        <w:t>Community H</w:t>
      </w:r>
      <w:r w:rsidR="0059400C" w:rsidRPr="00865EAF">
        <w:rPr>
          <w:rFonts w:ascii="Calibri" w:eastAsia="Calibri" w:hAnsi="Calibri" w:cs="Calibri"/>
          <w:b/>
          <w:bCs/>
        </w:rPr>
        <w:t>F</w:t>
      </w:r>
      <w:r w:rsidRPr="00865EAF">
        <w:rPr>
          <w:rFonts w:ascii="Calibri" w:eastAsia="Calibri" w:hAnsi="Calibri" w:cs="Calibri"/>
          <w:b/>
          <w:bCs/>
        </w:rPr>
        <w:t xml:space="preserve"> Nursing Team in Lambeth &amp; Southwark</w:t>
      </w:r>
      <w:r w:rsidR="004972BB" w:rsidRPr="00865EAF">
        <w:rPr>
          <w:rFonts w:ascii="Calibri" w:eastAsia="Calibri" w:hAnsi="Calibri" w:cs="Calibri"/>
          <w:b/>
          <w:bCs/>
        </w:rPr>
        <w:t>:</w:t>
      </w:r>
      <w:r w:rsidR="00F65E55" w:rsidRPr="00865EAF">
        <w:rPr>
          <w:rFonts w:ascii="Calibri" w:eastAsia="Calibri" w:hAnsi="Calibri" w:cs="Calibri"/>
          <w:b/>
          <w:bCs/>
        </w:rPr>
        <w:t xml:space="preserve"> </w:t>
      </w:r>
    </w:p>
    <w:p w14:paraId="0419F415" w14:textId="1586E76A" w:rsidR="00AB52DA" w:rsidRPr="00877F5A" w:rsidRDefault="00D010DB" w:rsidP="00865EAF">
      <w:pPr>
        <w:pStyle w:val="ListParagraph"/>
        <w:spacing w:after="0" w:line="240" w:lineRule="auto"/>
        <w:ind w:left="360"/>
        <w:rPr>
          <w:rFonts w:ascii="Calibri" w:eastAsia="Calibri" w:hAnsi="Calibri" w:cs="Calibri"/>
          <w:b/>
          <w:bCs/>
        </w:rPr>
      </w:pPr>
      <w:r w:rsidRPr="00D010DB">
        <w:rPr>
          <w:b/>
          <w:bCs/>
        </w:rPr>
        <w:t>GSTT:</w:t>
      </w:r>
      <w:r>
        <w:t xml:space="preserve"> </w:t>
      </w:r>
      <w:hyperlink r:id="rId21" w:history="1">
        <w:r w:rsidRPr="00486E23">
          <w:rPr>
            <w:rStyle w:val="Hyperlink"/>
            <w:rFonts w:ascii="Calibri" w:eastAsia="Calibri" w:hAnsi="Calibri" w:cs="Calibri"/>
            <w:b/>
            <w:bCs/>
          </w:rPr>
          <w:t>https://www.guysandstthomas.nhs.uk/our-services/community-heart-failure/overview.aspx</w:t>
        </w:r>
      </w:hyperlink>
      <w:r w:rsidR="00AB52DA" w:rsidRPr="00865EAF">
        <w:rPr>
          <w:rFonts w:ascii="Calibri" w:eastAsia="Calibri" w:hAnsi="Calibri" w:cs="Calibri"/>
          <w:b/>
          <w:bCs/>
        </w:rPr>
        <w:t xml:space="preserve"> </w:t>
      </w:r>
      <w:r w:rsidR="00AB52DA" w:rsidRPr="00865EAF">
        <w:rPr>
          <w:rFonts w:ascii="Calibri" w:eastAsia="Calibri" w:hAnsi="Calibri" w:cs="Calibri"/>
        </w:rPr>
        <w:t>or for</w:t>
      </w:r>
      <w:r w:rsidR="00496F98" w:rsidRPr="00865EAF">
        <w:rPr>
          <w:rFonts w:ascii="Calibri" w:eastAsia="Calibri" w:hAnsi="Calibri" w:cs="Calibri"/>
        </w:rPr>
        <w:t xml:space="preserve"> </w:t>
      </w:r>
      <w:r w:rsidR="00AB52DA" w:rsidRPr="00865EAF">
        <w:rPr>
          <w:rFonts w:ascii="Calibri" w:eastAsia="Calibri" w:hAnsi="Calibri" w:cs="Calibri"/>
        </w:rPr>
        <w:t>referrals email</w:t>
      </w:r>
      <w:r w:rsidR="00496F98" w:rsidRPr="00865EAF">
        <w:rPr>
          <w:rFonts w:ascii="Calibri" w:eastAsia="Calibri" w:hAnsi="Calibri" w:cs="Calibri"/>
        </w:rPr>
        <w:t>:</w:t>
      </w:r>
      <w:r w:rsidR="00AB52DA" w:rsidRPr="00865EAF">
        <w:rPr>
          <w:rFonts w:ascii="Calibri" w:eastAsia="Calibri" w:hAnsi="Calibri" w:cs="Calibri"/>
          <w:b/>
          <w:bCs/>
        </w:rPr>
        <w:t xml:space="preserve"> </w:t>
      </w:r>
      <w:hyperlink r:id="rId22" w:history="1">
        <w:r w:rsidR="00865EAF" w:rsidRPr="00692C66">
          <w:rPr>
            <w:rStyle w:val="Hyperlink"/>
            <w:rFonts w:ascii="Calibri" w:eastAsia="Calibri" w:hAnsi="Calibri" w:cs="Calibri"/>
          </w:rPr>
          <w:t>gst-tr.KHPcommunityHF@nhs.net</w:t>
        </w:r>
      </w:hyperlink>
      <w:r w:rsidR="00AB52DA" w:rsidRPr="00877F5A">
        <w:rPr>
          <w:rFonts w:ascii="Calibri" w:eastAsia="Calibri" w:hAnsi="Calibri" w:cs="Calibri"/>
          <w:color w:val="333333"/>
        </w:rPr>
        <w:t xml:space="preserve"> </w:t>
      </w:r>
      <w:r w:rsidR="00AB52DA" w:rsidRPr="00877F5A">
        <w:rPr>
          <w:rFonts w:ascii="Calibri" w:eastAsia="Calibri" w:hAnsi="Calibri" w:cs="Calibri"/>
          <w:bCs/>
          <w:color w:val="333333"/>
        </w:rPr>
        <w:t>or Telephone</w:t>
      </w:r>
      <w:r w:rsidR="00AB52DA" w:rsidRPr="00877F5A">
        <w:rPr>
          <w:rFonts w:ascii="Calibri" w:eastAsia="Calibri" w:hAnsi="Calibri" w:cs="Calibri"/>
          <w:color w:val="333333"/>
        </w:rPr>
        <w:t xml:space="preserve"> 020 3049 4652</w:t>
      </w:r>
    </w:p>
    <w:p w14:paraId="208FF2C3" w14:textId="77777777" w:rsidR="00AB52DA" w:rsidRDefault="00AB52DA" w:rsidP="00496F98">
      <w:pPr>
        <w:spacing w:after="0" w:line="240" w:lineRule="auto"/>
        <w:contextualSpacing/>
        <w:rPr>
          <w:rFonts w:ascii="Calibri" w:eastAsia="Calibri" w:hAnsi="Calibri" w:cs="Calibri"/>
          <w:b/>
          <w:color w:val="333333"/>
        </w:rPr>
      </w:pPr>
    </w:p>
    <w:p w14:paraId="13AE59B4" w14:textId="1E4E0120" w:rsidR="00AB52DA" w:rsidRPr="00AB52DA" w:rsidRDefault="00AB52DA" w:rsidP="00865EAF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333333"/>
        </w:rPr>
      </w:pPr>
      <w:r w:rsidRPr="00AB52DA">
        <w:rPr>
          <w:rFonts w:ascii="Calibri" w:eastAsia="Calibri" w:hAnsi="Calibri" w:cs="Calibri"/>
          <w:b/>
          <w:color w:val="333333"/>
          <w:u w:val="single"/>
        </w:rPr>
        <w:t>Referrals for Medical Review or Advice about individual patients</w:t>
      </w:r>
      <w:r>
        <w:rPr>
          <w:rFonts w:ascii="Calibri" w:eastAsia="Calibri" w:hAnsi="Calibri" w:cs="Calibri"/>
          <w:b/>
          <w:color w:val="333333"/>
        </w:rPr>
        <w:t>:</w:t>
      </w:r>
      <w:r w:rsidR="0004659C">
        <w:rPr>
          <w:rFonts w:ascii="Calibri" w:eastAsia="Calibri" w:hAnsi="Calibri" w:cs="Calibri"/>
          <w:b/>
          <w:color w:val="333333"/>
        </w:rPr>
        <w:t xml:space="preserve">  </w:t>
      </w:r>
      <w:r w:rsidR="00BE65C3">
        <w:rPr>
          <w:rFonts w:ascii="Calibri" w:eastAsia="Calibri" w:hAnsi="Calibri" w:cs="Calibri"/>
          <w:lang w:eastAsia="en-GB"/>
        </w:rPr>
        <w:t>P</w:t>
      </w:r>
      <w:r w:rsidRPr="00AB52DA">
        <w:rPr>
          <w:rFonts w:ascii="Calibri" w:eastAsia="Calibri" w:hAnsi="Calibri" w:cs="Calibri"/>
          <w:lang w:eastAsia="en-GB"/>
        </w:rPr>
        <w:t xml:space="preserve">lease use the current advice and guidance channels including </w:t>
      </w:r>
      <w:proofErr w:type="spellStart"/>
      <w:r w:rsidRPr="00AB52DA">
        <w:rPr>
          <w:rFonts w:ascii="Calibri" w:eastAsia="Calibri" w:hAnsi="Calibri" w:cs="Calibri"/>
          <w:lang w:eastAsia="en-GB"/>
        </w:rPr>
        <w:t>eRS</w:t>
      </w:r>
      <w:proofErr w:type="spellEnd"/>
      <w:r w:rsidRPr="00AB52DA">
        <w:rPr>
          <w:rFonts w:ascii="Calibri" w:eastAsia="Calibri" w:hAnsi="Calibri" w:cs="Calibri"/>
          <w:lang w:eastAsia="en-GB"/>
        </w:rPr>
        <w:t xml:space="preserve"> Advice and guidance for written communication or Consultant Connect to speak to </w:t>
      </w:r>
      <w:r w:rsidR="00C138BD">
        <w:rPr>
          <w:rFonts w:ascii="Calibri" w:eastAsia="Calibri" w:hAnsi="Calibri" w:cs="Calibri"/>
          <w:lang w:eastAsia="en-GB"/>
        </w:rPr>
        <w:t xml:space="preserve">a </w:t>
      </w:r>
      <w:r w:rsidRPr="00AB52DA">
        <w:rPr>
          <w:rFonts w:ascii="Calibri" w:eastAsia="Calibri" w:hAnsi="Calibri" w:cs="Calibri"/>
          <w:lang w:eastAsia="en-GB"/>
        </w:rPr>
        <w:t xml:space="preserve">senior clinician immediately. </w:t>
      </w:r>
    </w:p>
    <w:p w14:paraId="6E343944" w14:textId="49383F36" w:rsidR="00AB52DA" w:rsidRPr="00AB52DA" w:rsidRDefault="00AB52DA" w:rsidP="00865EAF">
      <w:pPr>
        <w:spacing w:before="240" w:after="0" w:line="256" w:lineRule="auto"/>
        <w:ind w:left="360"/>
        <w:rPr>
          <w:rFonts w:ascii="Calibri" w:eastAsia="Calibri" w:hAnsi="Calibri" w:cs="Calibri"/>
          <w:b/>
          <w:bCs/>
          <w:lang w:eastAsia="en-GB"/>
        </w:rPr>
      </w:pPr>
      <w:r w:rsidRPr="00AB52DA">
        <w:rPr>
          <w:rFonts w:ascii="Calibri" w:eastAsia="Calibri" w:hAnsi="Calibri" w:cs="Calibri"/>
          <w:b/>
          <w:bCs/>
          <w:u w:val="single"/>
          <w:lang w:eastAsia="en-GB"/>
        </w:rPr>
        <w:t>ERS Referrals</w:t>
      </w:r>
      <w:r w:rsidRPr="00AB52DA">
        <w:rPr>
          <w:rFonts w:ascii="Calibri" w:eastAsia="Calibri" w:hAnsi="Calibri" w:cs="Calibri"/>
          <w:b/>
          <w:bCs/>
          <w:lang w:eastAsia="en-GB"/>
        </w:rPr>
        <w:t>:</w:t>
      </w:r>
      <w:r w:rsidR="0004659C">
        <w:rPr>
          <w:rFonts w:ascii="Calibri" w:eastAsia="Calibri" w:hAnsi="Calibri" w:cs="Calibri"/>
          <w:b/>
          <w:bCs/>
          <w:lang w:eastAsia="en-GB"/>
        </w:rPr>
        <w:t xml:space="preserve">  </w:t>
      </w:r>
      <w:r w:rsidR="00D010DB">
        <w:rPr>
          <w:rFonts w:ascii="Calibri" w:eastAsia="Calibri" w:hAnsi="Calibri" w:cs="Calibri"/>
          <w:lang w:eastAsia="en-GB"/>
        </w:rPr>
        <w:t>Please</w:t>
      </w:r>
      <w:r w:rsidRPr="00AB52DA">
        <w:rPr>
          <w:rFonts w:ascii="Calibri" w:eastAsia="Calibri" w:hAnsi="Calibri" w:cs="Calibri"/>
          <w:lang w:eastAsia="en-GB"/>
        </w:rPr>
        <w:t xml:space="preserve"> contact </w:t>
      </w:r>
      <w:r w:rsidR="00D010DB">
        <w:rPr>
          <w:rFonts w:ascii="Calibri" w:eastAsia="Calibri" w:hAnsi="Calibri" w:cs="Calibri"/>
          <w:lang w:eastAsia="en-GB"/>
        </w:rPr>
        <w:t>us</w:t>
      </w:r>
      <w:r w:rsidRPr="00AB52DA">
        <w:rPr>
          <w:rFonts w:ascii="Calibri" w:eastAsia="Calibri" w:hAnsi="Calibri" w:cs="Calibri"/>
          <w:lang w:eastAsia="en-GB"/>
        </w:rPr>
        <w:t xml:space="preserve"> through advice and guidance before making a referral. Our consultants </w:t>
      </w:r>
      <w:r w:rsidR="00BE65C3">
        <w:rPr>
          <w:rFonts w:ascii="Calibri" w:eastAsia="Calibri" w:hAnsi="Calibri" w:cs="Calibri"/>
          <w:lang w:eastAsia="en-GB"/>
        </w:rPr>
        <w:t>are vetting</w:t>
      </w:r>
      <w:r w:rsidRPr="00AB52DA">
        <w:rPr>
          <w:rFonts w:ascii="Calibri" w:eastAsia="Calibri" w:hAnsi="Calibri" w:cs="Calibri"/>
          <w:lang w:eastAsia="en-GB"/>
        </w:rPr>
        <w:t xml:space="preserve"> all heart failure referrals as usual. We will contact urgent patients but are not currently booking routine patients and so there may be a significant delay before seeing your patient. Please consider this before referral as our capacity to see new patients is limited, and please warn patients they may not be seen immediately. </w:t>
      </w:r>
    </w:p>
    <w:p w14:paraId="7F6A4BAE" w14:textId="7AEBF5A5" w:rsidR="00AB52DA" w:rsidRPr="0004659C" w:rsidRDefault="00AB52DA" w:rsidP="00865EAF">
      <w:pPr>
        <w:spacing w:before="240" w:after="0" w:line="256" w:lineRule="auto"/>
        <w:ind w:firstLine="360"/>
        <w:rPr>
          <w:rFonts w:ascii="Calibri" w:eastAsia="Calibri" w:hAnsi="Calibri" w:cs="Calibri"/>
          <w:b/>
          <w:bCs/>
          <w:lang w:eastAsia="en-GB"/>
        </w:rPr>
      </w:pPr>
      <w:r w:rsidRPr="00AB52DA">
        <w:rPr>
          <w:rFonts w:ascii="Calibri" w:eastAsia="Calibri" w:hAnsi="Calibri" w:cs="Calibri"/>
          <w:b/>
          <w:bCs/>
          <w:u w:val="single"/>
          <w:lang w:eastAsia="en-GB"/>
        </w:rPr>
        <w:t>Consultant Connect</w:t>
      </w:r>
      <w:r w:rsidRPr="00AB52DA">
        <w:rPr>
          <w:rFonts w:ascii="Calibri" w:eastAsia="Calibri" w:hAnsi="Calibri" w:cs="Calibri"/>
          <w:b/>
          <w:bCs/>
          <w:lang w:eastAsia="en-GB"/>
        </w:rPr>
        <w:t>:</w:t>
      </w:r>
      <w:r w:rsidR="0004659C">
        <w:rPr>
          <w:rFonts w:ascii="Calibri" w:eastAsia="Calibri" w:hAnsi="Calibri" w:cs="Calibri"/>
          <w:b/>
          <w:bCs/>
          <w:lang w:eastAsia="en-GB"/>
        </w:rPr>
        <w:t xml:space="preserve">  </w:t>
      </w:r>
      <w:r w:rsidRPr="00AB52DA">
        <w:rPr>
          <w:rFonts w:ascii="Calibri" w:eastAsia="Calibri" w:hAnsi="Calibri" w:cs="Calibri"/>
          <w:lang w:eastAsia="en-GB"/>
        </w:rPr>
        <w:t>For Urgent Cardiology advice</w:t>
      </w:r>
      <w:r w:rsidR="003F1197">
        <w:rPr>
          <w:rFonts w:ascii="Calibri" w:eastAsia="Calibri" w:hAnsi="Calibri" w:cs="Calibri"/>
          <w:lang w:eastAsia="en-GB"/>
        </w:rPr>
        <w:t xml:space="preserve"> </w:t>
      </w:r>
      <w:r w:rsidRPr="00AB52DA">
        <w:rPr>
          <w:rFonts w:ascii="Calibri" w:eastAsia="Calibri" w:hAnsi="Calibri" w:cs="Calibri"/>
          <w:lang w:eastAsia="en-GB"/>
        </w:rPr>
        <w:t xml:space="preserve">via the practice specific telephone number. </w:t>
      </w:r>
    </w:p>
    <w:p w14:paraId="2E7E2C69" w14:textId="2ED4BB7F" w:rsidR="00A03121" w:rsidRDefault="00AB52DA" w:rsidP="00865EAF">
      <w:pPr>
        <w:spacing w:before="240" w:after="0" w:line="256" w:lineRule="auto"/>
        <w:ind w:left="360"/>
        <w:rPr>
          <w:rFonts w:ascii="Calibri" w:eastAsia="Calibri" w:hAnsi="Calibri" w:cs="Calibri"/>
          <w:b/>
          <w:lang w:eastAsia="en-GB"/>
        </w:rPr>
      </w:pPr>
      <w:r w:rsidRPr="00AB52DA">
        <w:rPr>
          <w:rFonts w:ascii="Calibri" w:eastAsia="Calibri" w:hAnsi="Calibri" w:cs="Calibri"/>
          <w:b/>
          <w:u w:val="single"/>
          <w:lang w:eastAsia="en-GB"/>
        </w:rPr>
        <w:t>For advice regarding a specific patient under a specific Consultant</w:t>
      </w:r>
      <w:r w:rsidRPr="00AB52DA">
        <w:rPr>
          <w:rFonts w:ascii="Calibri" w:eastAsia="Calibri" w:hAnsi="Calibri" w:cs="Calibri"/>
          <w:b/>
          <w:lang w:eastAsia="en-GB"/>
        </w:rPr>
        <w:t xml:space="preserve">: </w:t>
      </w:r>
      <w:r w:rsidRPr="00AB52DA">
        <w:rPr>
          <w:rFonts w:ascii="Calibri" w:eastAsia="Calibri" w:hAnsi="Calibri" w:cs="Calibri"/>
          <w:lang w:eastAsia="en-GB"/>
        </w:rPr>
        <w:t>Please email your enquiry stating the name of the Consultant you wish to contact to:</w:t>
      </w:r>
      <w:r w:rsidR="0004659C">
        <w:rPr>
          <w:rFonts w:ascii="Calibri" w:eastAsia="Calibri" w:hAnsi="Calibri" w:cs="Calibri"/>
          <w:lang w:eastAsia="en-GB"/>
        </w:rPr>
        <w:t xml:space="preserve"> </w:t>
      </w:r>
      <w:hyperlink r:id="rId23" w:history="1">
        <w:r w:rsidR="0004659C" w:rsidRPr="000F53E7">
          <w:rPr>
            <w:rStyle w:val="Hyperlink"/>
            <w:rFonts w:ascii="Calibri" w:eastAsia="Calibri" w:hAnsi="Calibri" w:cs="Calibri"/>
            <w:b/>
            <w:lang w:eastAsia="en-GB"/>
          </w:rPr>
          <w:t>gst-tr.cardiology@nhs.net</w:t>
        </w:r>
      </w:hyperlink>
      <w:r w:rsidRPr="00AB52DA">
        <w:rPr>
          <w:rFonts w:ascii="Calibri" w:eastAsia="Calibri" w:hAnsi="Calibri" w:cs="Calibri"/>
          <w:b/>
          <w:lang w:eastAsia="en-GB"/>
        </w:rPr>
        <w:t xml:space="preserve"> </w:t>
      </w:r>
    </w:p>
    <w:p w14:paraId="0FFAC767" w14:textId="77777777" w:rsidR="00A03121" w:rsidRDefault="00A03121" w:rsidP="00A03121">
      <w:pPr>
        <w:spacing w:after="0" w:line="240" w:lineRule="auto"/>
        <w:rPr>
          <w:rFonts w:ascii="Calibri" w:eastAsia="Calibri" w:hAnsi="Calibri" w:cs="Calibri"/>
          <w:b/>
          <w:lang w:eastAsia="en-GB"/>
        </w:rPr>
      </w:pPr>
    </w:p>
    <w:p w14:paraId="59C26A65" w14:textId="24C2517A" w:rsidR="00A03121" w:rsidRPr="00865EAF" w:rsidRDefault="00A03121" w:rsidP="00865EAF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 w:rsidRPr="00865EAF">
        <w:rPr>
          <w:rFonts w:ascii="Calibri" w:eastAsia="Calibri" w:hAnsi="Calibri" w:cs="Calibri"/>
          <w:b/>
          <w:lang w:eastAsia="en-GB"/>
        </w:rPr>
        <w:t>K</w:t>
      </w:r>
      <w:r w:rsidR="00650B5A">
        <w:rPr>
          <w:rFonts w:ascii="Calibri" w:eastAsia="Calibri" w:hAnsi="Calibri" w:cs="Calibri"/>
          <w:b/>
          <w:lang w:eastAsia="en-GB"/>
        </w:rPr>
        <w:t>CH</w:t>
      </w:r>
      <w:r w:rsidRPr="00865EAF">
        <w:rPr>
          <w:rFonts w:ascii="Calibri" w:eastAsia="Calibri" w:hAnsi="Calibri" w:cs="Calibri"/>
          <w:b/>
          <w:lang w:eastAsia="en-GB"/>
        </w:rPr>
        <w:t xml:space="preserve"> Denmark Hill:  </w:t>
      </w:r>
      <w:r w:rsidRPr="00865EAF">
        <w:rPr>
          <w:rFonts w:ascii="Calibri" w:eastAsia="Calibri" w:hAnsi="Calibri" w:cs="Calibri"/>
        </w:rPr>
        <w:t xml:space="preserve">Kings College HF service contact details: </w:t>
      </w:r>
      <w:hyperlink r:id="rId24" w:history="1">
        <w:r w:rsidRPr="00865EAF">
          <w:rPr>
            <w:rStyle w:val="Hyperlink"/>
            <w:rFonts w:ascii="Calibri" w:eastAsia="Calibri" w:hAnsi="Calibri" w:cs="Calibri"/>
          </w:rPr>
          <w:t>kch-tr.hfu@nhs.net</w:t>
        </w:r>
      </w:hyperlink>
      <w:r w:rsidRPr="00865EAF">
        <w:rPr>
          <w:rFonts w:ascii="Calibri" w:eastAsia="Calibri" w:hAnsi="Calibri" w:cs="Calibri"/>
          <w:color w:val="1F497D"/>
        </w:rPr>
        <w:t> </w:t>
      </w:r>
      <w:r w:rsidRPr="00865EAF">
        <w:rPr>
          <w:rFonts w:ascii="Calibri" w:eastAsia="Calibri" w:hAnsi="Calibri" w:cs="Calibri"/>
        </w:rPr>
        <w:t xml:space="preserve">and for HF nurses: </w:t>
      </w:r>
    </w:p>
    <w:p w14:paraId="48FD2603" w14:textId="4AF83E37" w:rsidR="00A03121" w:rsidRPr="003F1197" w:rsidRDefault="00534298" w:rsidP="00865EAF">
      <w:pPr>
        <w:spacing w:after="0" w:line="240" w:lineRule="auto"/>
        <w:ind w:firstLine="360"/>
        <w:rPr>
          <w:rFonts w:ascii="Calibri" w:eastAsia="Calibri" w:hAnsi="Calibri" w:cs="Calibri"/>
          <w:color w:val="1F497D"/>
        </w:rPr>
      </w:pPr>
      <w:hyperlink r:id="rId25" w:history="1">
        <w:r w:rsidR="00865EAF" w:rsidRPr="00692C66">
          <w:rPr>
            <w:rStyle w:val="Hyperlink"/>
            <w:rFonts w:ascii="Calibri" w:eastAsia="Calibri" w:hAnsi="Calibri" w:cs="Calibri"/>
          </w:rPr>
          <w:t>kch-tr.kingsheartfailurenurse@nhs.net</w:t>
        </w:r>
      </w:hyperlink>
      <w:r w:rsidR="00A03121" w:rsidRPr="00496F98">
        <w:rPr>
          <w:rFonts w:ascii="Calibri" w:eastAsia="Calibri" w:hAnsi="Calibri" w:cs="Calibri"/>
        </w:rPr>
        <w:t> Telephone: 0203 299 4860 </w:t>
      </w:r>
      <w:r w:rsidR="003F1197">
        <w:rPr>
          <w:rFonts w:ascii="Calibri" w:eastAsia="Calibri" w:hAnsi="Calibri" w:cs="Calibri"/>
        </w:rPr>
        <w:t>a</w:t>
      </w:r>
      <w:r w:rsidR="00A03121" w:rsidRPr="00496F98">
        <w:rPr>
          <w:rFonts w:ascii="Calibri" w:eastAsia="Calibri" w:hAnsi="Calibri" w:cs="Calibri"/>
        </w:rPr>
        <w:t>nd for referrals – ERS Referrals</w:t>
      </w:r>
    </w:p>
    <w:p w14:paraId="4CEE28B9" w14:textId="679D1E7E" w:rsidR="00A03121" w:rsidRPr="00534298" w:rsidRDefault="00A03121" w:rsidP="00A03121">
      <w:pPr>
        <w:spacing w:after="0" w:line="240" w:lineRule="auto"/>
        <w:ind w:firstLine="357"/>
        <w:rPr>
          <w:rFonts w:ascii="Calibri" w:eastAsia="Calibri" w:hAnsi="Calibri" w:cs="Calibri"/>
          <w:sz w:val="16"/>
        </w:rPr>
      </w:pPr>
    </w:p>
    <w:p w14:paraId="7AFB66EF" w14:textId="7414C5BF" w:rsidR="00865EAF" w:rsidRDefault="00877F5A" w:rsidP="00865EAF">
      <w:pPr>
        <w:pStyle w:val="ListParagraph"/>
        <w:numPr>
          <w:ilvl w:val="0"/>
          <w:numId w:val="16"/>
        </w:numPr>
        <w:rPr>
          <w:rFonts w:cstheme="minorHAnsi"/>
          <w:color w:val="000000"/>
        </w:rPr>
      </w:pPr>
      <w:r w:rsidRPr="00865EAF">
        <w:rPr>
          <w:rFonts w:cstheme="minorHAnsi"/>
          <w:b/>
          <w:bCs/>
          <w:color w:val="000000"/>
        </w:rPr>
        <w:t>Princess Royal Hospital</w:t>
      </w:r>
      <w:r w:rsidR="00650B5A">
        <w:rPr>
          <w:rFonts w:cstheme="minorHAnsi"/>
          <w:b/>
          <w:bCs/>
          <w:color w:val="000000"/>
        </w:rPr>
        <w:t>,</w:t>
      </w:r>
      <w:r w:rsidRPr="00865EAF">
        <w:rPr>
          <w:rFonts w:cstheme="minorHAnsi"/>
          <w:b/>
          <w:bCs/>
          <w:color w:val="000000"/>
        </w:rPr>
        <w:t xml:space="preserve"> KCH</w:t>
      </w:r>
      <w:r w:rsidRPr="00865EAF">
        <w:rPr>
          <w:rFonts w:cstheme="minorHAnsi"/>
          <w:color w:val="000000"/>
        </w:rPr>
        <w:t xml:space="preserve">: contact is </w:t>
      </w:r>
      <w:hyperlink r:id="rId26" w:history="1">
        <w:r w:rsidR="00092D0B" w:rsidRPr="00865EAF">
          <w:rPr>
            <w:rStyle w:val="Hyperlink"/>
            <w:rFonts w:cstheme="minorHAnsi"/>
          </w:rPr>
          <w:t>kch-tr.PRUHheartfailurenurses@nhs.net</w:t>
        </w:r>
      </w:hyperlink>
      <w:r w:rsidRPr="00865EAF">
        <w:rPr>
          <w:rFonts w:cstheme="minorHAnsi"/>
          <w:color w:val="000000"/>
        </w:rPr>
        <w:t xml:space="preserve"> and then calls/emails are triaged to either Doctor or nurse.  Use Consultant Connect for advice and guidance.  </w:t>
      </w:r>
    </w:p>
    <w:p w14:paraId="28BE942F" w14:textId="6878BD19" w:rsidR="00877F5A" w:rsidRPr="00534298" w:rsidRDefault="00877F5A" w:rsidP="00865EAF">
      <w:pPr>
        <w:pStyle w:val="ListParagraph"/>
        <w:ind w:left="360"/>
        <w:rPr>
          <w:rFonts w:cstheme="minorHAnsi"/>
          <w:color w:val="000000"/>
          <w:sz w:val="14"/>
        </w:rPr>
      </w:pPr>
      <w:r w:rsidRPr="00865EAF">
        <w:rPr>
          <w:rFonts w:cstheme="minorHAnsi"/>
          <w:color w:val="000000"/>
        </w:rPr>
        <w:t> </w:t>
      </w:r>
    </w:p>
    <w:p w14:paraId="796E6C9F" w14:textId="77777777" w:rsidR="00650B5A" w:rsidRDefault="008A4358" w:rsidP="00CD4DF3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Calibri" w:eastAsia="Calibri" w:hAnsi="Calibri" w:cs="Times New Roman"/>
          <w:color w:val="000000"/>
          <w:lang w:val="en-US" w:eastAsia="en-GB"/>
        </w:rPr>
      </w:pPr>
      <w:r w:rsidRPr="00865EAF">
        <w:rPr>
          <w:rStyle w:val="Hyperlink"/>
          <w:rFonts w:ascii="Calibri" w:eastAsia="Calibri" w:hAnsi="Calibri" w:cs="Calibri"/>
          <w:b/>
          <w:color w:val="auto"/>
          <w:u w:val="none"/>
          <w:lang w:eastAsia="en-GB"/>
        </w:rPr>
        <w:t xml:space="preserve">Bromley HF team: </w:t>
      </w:r>
      <w:r w:rsidRPr="00865EAF">
        <w:rPr>
          <w:rFonts w:ascii="Calibri" w:eastAsia="Calibri" w:hAnsi="Calibri" w:cs="Calibri"/>
          <w:color w:val="000000"/>
          <w:lang w:eastAsia="en-GB"/>
        </w:rPr>
        <w:t>Integrated HF team Bromley</w:t>
      </w:r>
      <w:r w:rsidRPr="00865EAF">
        <w:rPr>
          <w:rFonts w:ascii="Calibri" w:eastAsia="Calibri" w:hAnsi="Calibri" w:cs="Times New Roman"/>
          <w:color w:val="000000"/>
          <w:lang w:val="en-US" w:eastAsia="en-GB"/>
        </w:rPr>
        <w:t xml:space="preserve"> </w:t>
      </w:r>
      <w:r w:rsidR="003F1197" w:rsidRPr="00865EAF">
        <w:rPr>
          <w:rFonts w:ascii="Calibri" w:eastAsia="Calibri" w:hAnsi="Calibri" w:cs="Times New Roman"/>
          <w:color w:val="000000"/>
          <w:lang w:val="en-US" w:eastAsia="en-GB"/>
        </w:rPr>
        <w:t xml:space="preserve">Telephone: 07971 484508 </w:t>
      </w:r>
    </w:p>
    <w:p w14:paraId="4BBD2BB4" w14:textId="4D921CF9" w:rsidR="00865EAF" w:rsidRPr="00CD4DF3" w:rsidRDefault="003F1197" w:rsidP="00650B5A">
      <w:pPr>
        <w:pStyle w:val="ListParagraph"/>
        <w:spacing w:before="240" w:after="0" w:line="240" w:lineRule="auto"/>
        <w:ind w:left="360"/>
        <w:rPr>
          <w:rFonts w:ascii="Calibri" w:eastAsia="Calibri" w:hAnsi="Calibri" w:cs="Times New Roman"/>
          <w:color w:val="000000"/>
          <w:lang w:val="en-US" w:eastAsia="en-GB"/>
        </w:rPr>
      </w:pPr>
      <w:r w:rsidRPr="00865EAF">
        <w:rPr>
          <w:rFonts w:ascii="Calibri" w:eastAsia="Calibri" w:hAnsi="Calibri" w:cs="Times New Roman"/>
          <w:color w:val="000000"/>
          <w:lang w:val="en-US" w:eastAsia="en-GB"/>
        </w:rPr>
        <w:t>E</w:t>
      </w:r>
      <w:r w:rsidR="008A4358" w:rsidRPr="00865EAF">
        <w:rPr>
          <w:rFonts w:ascii="Calibri" w:eastAsia="Calibri" w:hAnsi="Calibri" w:cs="Times New Roman"/>
          <w:color w:val="000000"/>
          <w:lang w:val="en-US" w:eastAsia="en-GB"/>
        </w:rPr>
        <w:t xml:space="preserve">mail: </w:t>
      </w:r>
      <w:hyperlink r:id="rId27" w:history="1">
        <w:r w:rsidR="00CD4DF3" w:rsidRPr="004346C6">
          <w:rPr>
            <w:rStyle w:val="Hyperlink"/>
            <w:rFonts w:ascii="Calibri" w:eastAsia="Calibri" w:hAnsi="Calibri" w:cs="Times New Roman"/>
            <w:lang w:val="en-US" w:eastAsia="en-GB"/>
          </w:rPr>
          <w:t>kch-tr.br-bromleyintegratedheartfailurenurses@nhs.net</w:t>
        </w:r>
      </w:hyperlink>
      <w:r w:rsidR="008A4358" w:rsidRPr="00CD4DF3">
        <w:rPr>
          <w:rFonts w:ascii="Calibri" w:eastAsia="Calibri" w:hAnsi="Calibri" w:cs="Times New Roman"/>
          <w:color w:val="000000"/>
          <w:lang w:val="en-US" w:eastAsia="en-GB"/>
        </w:rPr>
        <w:t xml:space="preserve">  </w:t>
      </w:r>
    </w:p>
    <w:p w14:paraId="3342644B" w14:textId="77777777" w:rsidR="00865EAF" w:rsidRPr="00534298" w:rsidRDefault="00865EAF" w:rsidP="00865EAF">
      <w:pPr>
        <w:pStyle w:val="ListParagraph"/>
        <w:rPr>
          <w:rFonts w:ascii="Calibri" w:eastAsia="Calibri" w:hAnsi="Calibri" w:cs="Calibri"/>
          <w:b/>
          <w:sz w:val="14"/>
        </w:rPr>
      </w:pPr>
    </w:p>
    <w:p w14:paraId="67616411" w14:textId="338CFCBA" w:rsidR="00650B5A" w:rsidRPr="00650B5A" w:rsidRDefault="00795042" w:rsidP="00865EA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Calibri" w:eastAsia="Calibri" w:hAnsi="Calibri" w:cs="Times New Roman"/>
          <w:color w:val="000000"/>
          <w:lang w:val="en-US" w:eastAsia="en-GB"/>
        </w:rPr>
      </w:pPr>
      <w:r w:rsidRPr="00865EAF">
        <w:rPr>
          <w:rFonts w:ascii="Calibri" w:eastAsia="Calibri" w:hAnsi="Calibri" w:cs="Calibri"/>
          <w:b/>
        </w:rPr>
        <w:t xml:space="preserve">Bexley HF team: </w:t>
      </w:r>
      <w:r w:rsidR="00F65E55" w:rsidRPr="00865EAF">
        <w:rPr>
          <w:rFonts w:cstheme="minorHAnsi"/>
          <w:color w:val="000000"/>
        </w:rPr>
        <w:t>Bexley patients with raised BNP of 400-2000</w:t>
      </w:r>
      <w:r w:rsidR="00650B5A">
        <w:rPr>
          <w:rFonts w:cstheme="minorHAnsi"/>
          <w:color w:val="000000"/>
        </w:rPr>
        <w:t xml:space="preserve">ng/L </w:t>
      </w:r>
      <w:r w:rsidR="00F65E55" w:rsidRPr="00865EAF">
        <w:rPr>
          <w:rFonts w:cstheme="minorHAnsi"/>
          <w:color w:val="000000"/>
        </w:rPr>
        <w:t xml:space="preserve">should be referred to PML Bexley community non- invasive diagnostic service for echocardiogram and to the Bexley Cardiologist.  </w:t>
      </w:r>
    </w:p>
    <w:p w14:paraId="68BE69FC" w14:textId="77777777" w:rsidR="00650B5A" w:rsidRDefault="006A0C8D" w:rsidP="00650B5A">
      <w:pPr>
        <w:pStyle w:val="ListParagraph"/>
        <w:spacing w:before="240" w:after="0" w:line="240" w:lineRule="auto"/>
        <w:ind w:left="360"/>
        <w:rPr>
          <w:rStyle w:val="Hyperlink"/>
          <w:rFonts w:cstheme="minorHAnsi"/>
          <w:color w:val="000000"/>
          <w:u w:val="none"/>
        </w:rPr>
      </w:pPr>
      <w:r w:rsidRPr="00865EAF">
        <w:rPr>
          <w:rFonts w:eastAsia="Calibri" w:cstheme="minorHAnsi"/>
          <w:bCs/>
        </w:rPr>
        <w:t xml:space="preserve">For </w:t>
      </w:r>
      <w:r w:rsidR="00084FEF" w:rsidRPr="00865EAF">
        <w:rPr>
          <w:rFonts w:eastAsia="Calibri" w:cstheme="minorHAnsi"/>
          <w:bCs/>
        </w:rPr>
        <w:t xml:space="preserve">acute </w:t>
      </w:r>
      <w:r w:rsidRPr="00865EAF">
        <w:rPr>
          <w:rFonts w:eastAsia="Calibri" w:cstheme="minorHAnsi"/>
          <w:bCs/>
        </w:rPr>
        <w:t xml:space="preserve">Heart Failure </w:t>
      </w:r>
      <w:r w:rsidR="00DC55D2" w:rsidRPr="00865EAF">
        <w:rPr>
          <w:rFonts w:eastAsia="Calibri" w:cstheme="minorHAnsi"/>
          <w:bCs/>
        </w:rPr>
        <w:t xml:space="preserve">contact </w:t>
      </w:r>
      <w:r w:rsidRPr="00865EAF">
        <w:rPr>
          <w:rFonts w:eastAsia="Calibri" w:cstheme="minorHAnsi"/>
          <w:bCs/>
        </w:rPr>
        <w:t xml:space="preserve">GSTT: </w:t>
      </w:r>
      <w:hyperlink r:id="rId28" w:history="1">
        <w:r w:rsidRPr="00865EAF">
          <w:rPr>
            <w:rStyle w:val="Hyperlink"/>
            <w:rFonts w:eastAsia="Calibri" w:cstheme="minorHAnsi"/>
            <w:bCs/>
          </w:rPr>
          <w:t>alexander.terry@gstt.nhs.uk</w:t>
        </w:r>
      </w:hyperlink>
      <w:r w:rsidR="00877F5A" w:rsidRPr="00865EAF">
        <w:rPr>
          <w:rStyle w:val="Hyperlink"/>
          <w:rFonts w:eastAsia="Calibri" w:cstheme="minorHAnsi"/>
          <w:bCs/>
        </w:rPr>
        <w:t xml:space="preserve"> </w:t>
      </w:r>
      <w:r w:rsidR="00B310FD" w:rsidRPr="00865EAF">
        <w:rPr>
          <w:rStyle w:val="Hyperlink"/>
          <w:rFonts w:cstheme="minorHAnsi"/>
          <w:color w:val="000000"/>
          <w:u w:val="none"/>
        </w:rPr>
        <w:t xml:space="preserve">.  </w:t>
      </w:r>
    </w:p>
    <w:p w14:paraId="7C2DBE2F" w14:textId="1E48C51B" w:rsidR="00865EAF" w:rsidRPr="00865EAF" w:rsidRDefault="006A0C8D" w:rsidP="00650B5A">
      <w:pPr>
        <w:pStyle w:val="ListParagraph"/>
        <w:spacing w:before="240" w:after="0" w:line="240" w:lineRule="auto"/>
        <w:ind w:left="360"/>
        <w:rPr>
          <w:rFonts w:ascii="Calibri" w:eastAsia="Calibri" w:hAnsi="Calibri" w:cs="Times New Roman"/>
          <w:color w:val="000000"/>
          <w:lang w:val="en-US" w:eastAsia="en-GB"/>
        </w:rPr>
      </w:pPr>
      <w:r w:rsidRPr="00865EAF">
        <w:rPr>
          <w:rFonts w:eastAsia="Calibri" w:cstheme="minorHAnsi"/>
          <w:bCs/>
        </w:rPr>
        <w:t xml:space="preserve">For community </w:t>
      </w:r>
      <w:r w:rsidR="001E2EB7" w:rsidRPr="00865EAF">
        <w:rPr>
          <w:rFonts w:eastAsia="Calibri" w:cstheme="minorHAnsi"/>
          <w:bCs/>
        </w:rPr>
        <w:t xml:space="preserve">HF referrals </w:t>
      </w:r>
      <w:r w:rsidR="00DC55D2" w:rsidRPr="00865EAF">
        <w:rPr>
          <w:rFonts w:eastAsia="Calibri" w:cstheme="minorHAnsi"/>
          <w:bCs/>
        </w:rPr>
        <w:t xml:space="preserve">contact </w:t>
      </w:r>
      <w:r w:rsidR="001E2EB7" w:rsidRPr="00865EAF">
        <w:rPr>
          <w:rFonts w:eastAsia="Calibri" w:cstheme="minorHAnsi"/>
          <w:bCs/>
        </w:rPr>
        <w:t xml:space="preserve">the </w:t>
      </w:r>
      <w:proofErr w:type="spellStart"/>
      <w:r w:rsidRPr="00865EAF">
        <w:rPr>
          <w:rFonts w:eastAsia="Calibri" w:cstheme="minorHAnsi"/>
          <w:bCs/>
        </w:rPr>
        <w:t>Oxleas</w:t>
      </w:r>
      <w:proofErr w:type="spellEnd"/>
      <w:r w:rsidR="001E2EB7" w:rsidRPr="00865EAF">
        <w:rPr>
          <w:rFonts w:eastAsia="Calibri" w:cstheme="minorHAnsi"/>
          <w:bCs/>
        </w:rPr>
        <w:t xml:space="preserve"> team:</w:t>
      </w:r>
      <w:r w:rsidRPr="00865EAF">
        <w:rPr>
          <w:rFonts w:eastAsia="Calibri" w:cstheme="minorHAnsi"/>
          <w:bCs/>
        </w:rPr>
        <w:t xml:space="preserve"> </w:t>
      </w:r>
      <w:hyperlink r:id="rId29" w:history="1">
        <w:r w:rsidR="001E2EB7" w:rsidRPr="00865EAF">
          <w:rPr>
            <w:rStyle w:val="Hyperlink"/>
            <w:rFonts w:eastAsia="Calibri" w:cstheme="minorHAnsi"/>
          </w:rPr>
          <w:t>oxl-tr.Cardiac@nhs.net</w:t>
        </w:r>
      </w:hyperlink>
      <w:r w:rsidRPr="00865EAF">
        <w:rPr>
          <w:rFonts w:eastAsia="Calibri" w:cstheme="minorHAnsi"/>
          <w:bCs/>
        </w:rPr>
        <w:t xml:space="preserve"> </w:t>
      </w:r>
    </w:p>
    <w:p w14:paraId="01E61254" w14:textId="77777777" w:rsidR="00865EAF" w:rsidRPr="00534298" w:rsidRDefault="00865EAF" w:rsidP="00865EAF">
      <w:pPr>
        <w:pStyle w:val="ListParagraph"/>
        <w:rPr>
          <w:rFonts w:ascii="Calibri" w:eastAsia="Calibri" w:hAnsi="Calibri" w:cs="Calibri"/>
          <w:b/>
          <w:sz w:val="14"/>
          <w:lang w:eastAsia="en-GB"/>
        </w:rPr>
      </w:pPr>
    </w:p>
    <w:p w14:paraId="1516619C" w14:textId="77777777" w:rsidR="00650B5A" w:rsidRPr="00650B5A" w:rsidRDefault="008A4358" w:rsidP="00865EA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Calibri" w:eastAsia="Calibri" w:hAnsi="Calibri" w:cs="Times New Roman"/>
          <w:color w:val="000000"/>
          <w:lang w:val="en-US" w:eastAsia="en-GB"/>
        </w:rPr>
      </w:pPr>
      <w:r w:rsidRPr="00865EAF">
        <w:rPr>
          <w:rFonts w:ascii="Calibri" w:eastAsia="Calibri" w:hAnsi="Calibri" w:cs="Calibri"/>
          <w:b/>
          <w:lang w:eastAsia="en-GB"/>
        </w:rPr>
        <w:t xml:space="preserve">Greenwich HF team:  </w:t>
      </w:r>
      <w:r w:rsidRPr="00865EAF">
        <w:rPr>
          <w:rFonts w:ascii="Calibri" w:eastAsia="Calibri" w:hAnsi="Calibri" w:cs="Times New Roman"/>
          <w:color w:val="000000"/>
        </w:rPr>
        <w:t xml:space="preserve">Greenwich patients with raised BNP </w:t>
      </w:r>
      <w:proofErr w:type="gramStart"/>
      <w:r w:rsidRPr="00865EAF">
        <w:rPr>
          <w:rFonts w:ascii="Calibri" w:eastAsia="Calibri" w:hAnsi="Calibri" w:cs="Times New Roman"/>
          <w:color w:val="000000"/>
        </w:rPr>
        <w:t xml:space="preserve">of 400 to 2000 </w:t>
      </w:r>
      <w:r w:rsidR="00650B5A">
        <w:rPr>
          <w:rFonts w:ascii="Calibri" w:eastAsia="Calibri" w:hAnsi="Calibri" w:cs="Times New Roman"/>
          <w:color w:val="000000"/>
        </w:rPr>
        <w:t>ng/L</w:t>
      </w:r>
      <w:proofErr w:type="gramEnd"/>
      <w:r w:rsidR="00650B5A">
        <w:rPr>
          <w:rFonts w:ascii="Calibri" w:eastAsia="Calibri" w:hAnsi="Calibri" w:cs="Times New Roman"/>
          <w:color w:val="000000"/>
        </w:rPr>
        <w:t xml:space="preserve"> </w:t>
      </w:r>
      <w:r w:rsidRPr="00865EAF">
        <w:rPr>
          <w:rFonts w:ascii="Calibri" w:eastAsia="Calibri" w:hAnsi="Calibri" w:cs="Times New Roman"/>
          <w:color w:val="000000"/>
        </w:rPr>
        <w:t>should be referred to the Local Trust for Echocardiogram.</w:t>
      </w:r>
      <w:r w:rsidRPr="00865EAF">
        <w:rPr>
          <w:rFonts w:ascii="Calibri" w:eastAsia="Calibri" w:hAnsi="Calibri" w:cs="Calibri"/>
          <w:b/>
          <w:lang w:eastAsia="en-GB"/>
        </w:rPr>
        <w:t xml:space="preserve">  </w:t>
      </w:r>
    </w:p>
    <w:p w14:paraId="44AB581B" w14:textId="77777777" w:rsidR="00650B5A" w:rsidRDefault="00B310FD" w:rsidP="00650B5A">
      <w:pPr>
        <w:pStyle w:val="ListParagraph"/>
        <w:spacing w:before="240" w:after="0" w:line="240" w:lineRule="auto"/>
        <w:ind w:left="360"/>
        <w:rPr>
          <w:rFonts w:ascii="Calibri" w:eastAsia="Calibri" w:hAnsi="Calibri" w:cs="Calibri"/>
          <w:color w:val="000000"/>
          <w:lang w:eastAsia="en-GB"/>
        </w:rPr>
      </w:pPr>
      <w:r w:rsidRPr="00865EAF">
        <w:rPr>
          <w:rFonts w:ascii="Calibri" w:eastAsia="Calibri" w:hAnsi="Calibri" w:cs="Calibri"/>
          <w:color w:val="000000"/>
          <w:lang w:eastAsia="en-GB"/>
        </w:rPr>
        <w:t xml:space="preserve">For acute contact QEH Cardiology: Tel. 0208 836 4350 Monday to Friday between the hours of 9-5pm. </w:t>
      </w:r>
    </w:p>
    <w:p w14:paraId="06A70562" w14:textId="77777777" w:rsidR="00650B5A" w:rsidRDefault="00B310FD" w:rsidP="00650B5A">
      <w:pPr>
        <w:pStyle w:val="ListParagraph"/>
        <w:spacing w:before="240" w:after="0" w:line="240" w:lineRule="auto"/>
        <w:ind w:left="360"/>
        <w:rPr>
          <w:rFonts w:ascii="Calibri" w:eastAsia="Calibri" w:hAnsi="Calibri" w:cs="Calibri"/>
          <w:b/>
          <w:lang w:eastAsia="en-GB"/>
        </w:rPr>
      </w:pPr>
      <w:r w:rsidRPr="00865EAF">
        <w:rPr>
          <w:rFonts w:ascii="Calibri" w:eastAsia="Calibri" w:hAnsi="Calibri" w:cs="Calibri"/>
          <w:color w:val="000000"/>
          <w:lang w:eastAsia="en-GB"/>
        </w:rPr>
        <w:t xml:space="preserve">For community contact Greenwich </w:t>
      </w:r>
      <w:proofErr w:type="spellStart"/>
      <w:r w:rsidRPr="00865EAF">
        <w:rPr>
          <w:rFonts w:ascii="Calibri" w:eastAsia="Calibri" w:hAnsi="Calibri" w:cs="Calibri"/>
          <w:color w:val="000000"/>
          <w:lang w:eastAsia="en-GB"/>
        </w:rPr>
        <w:t>Oxleas</w:t>
      </w:r>
      <w:proofErr w:type="spellEnd"/>
      <w:r w:rsidRPr="00865EAF">
        <w:rPr>
          <w:rFonts w:ascii="Calibri" w:eastAsia="Calibri" w:hAnsi="Calibri" w:cs="Calibri"/>
          <w:color w:val="000000"/>
          <w:lang w:eastAsia="en-GB"/>
        </w:rPr>
        <w:t xml:space="preserve"> HF team: Tel. 020 8319 7060. Email: </w:t>
      </w:r>
      <w:proofErr w:type="spellStart"/>
      <w:r w:rsidRPr="00865EAF">
        <w:rPr>
          <w:rFonts w:ascii="Calibri" w:eastAsia="Calibri" w:hAnsi="Calibri" w:cs="Calibri"/>
          <w:color w:val="000000"/>
          <w:lang w:eastAsia="en-GB"/>
        </w:rPr>
        <w:t>oxl-tr.Cardiac</w:t>
      </w:r>
      <w:proofErr w:type="spellEnd"/>
      <w:r w:rsidRPr="00865EAF">
        <w:rPr>
          <w:rFonts w:ascii="Calibri" w:eastAsia="Calibri" w:hAnsi="Calibri" w:cs="Calibri"/>
          <w:color w:val="000000"/>
          <w:lang w:eastAsia="en-GB"/>
        </w:rPr>
        <w:t xml:space="preserve"> @nhs.net</w:t>
      </w:r>
      <w:r w:rsidRPr="00865EAF">
        <w:rPr>
          <w:rFonts w:ascii="Calibri" w:eastAsia="Calibri" w:hAnsi="Calibri" w:cs="Calibri"/>
          <w:b/>
          <w:lang w:eastAsia="en-GB"/>
        </w:rPr>
        <w:t xml:space="preserve">.  </w:t>
      </w:r>
    </w:p>
    <w:p w14:paraId="47D37193" w14:textId="531552C2" w:rsidR="00650B5A" w:rsidRDefault="00B310FD" w:rsidP="00650B5A">
      <w:pPr>
        <w:pStyle w:val="ListParagraph"/>
        <w:spacing w:before="240" w:after="0" w:line="240" w:lineRule="auto"/>
        <w:ind w:left="360"/>
        <w:rPr>
          <w:rFonts w:ascii="Calibri" w:eastAsia="Calibri" w:hAnsi="Calibri" w:cs="Calibri"/>
          <w:color w:val="000000"/>
          <w:lang w:eastAsia="en-GB"/>
        </w:rPr>
      </w:pPr>
      <w:r w:rsidRPr="00865EAF">
        <w:rPr>
          <w:rFonts w:ascii="Calibri" w:eastAsia="Calibri" w:hAnsi="Calibri" w:cs="Calibri"/>
          <w:color w:val="000000"/>
          <w:lang w:eastAsia="en-GB"/>
        </w:rPr>
        <w:t xml:space="preserve">Referral form available at: </w:t>
      </w:r>
      <w:hyperlink r:id="rId30" w:history="1">
        <w:r w:rsidR="00650B5A" w:rsidRPr="004346C6">
          <w:rPr>
            <w:rStyle w:val="Hyperlink"/>
            <w:rFonts w:ascii="Calibri" w:eastAsia="Calibri" w:hAnsi="Calibri" w:cs="Calibri"/>
            <w:lang w:eastAsia="en-GB"/>
          </w:rPr>
          <w:t>http://oxleas.nhs.uk/services/service/support-for-cardiac-conditions/referral/?p=/gps-referrers/gp-community-health-services/gp-chs-greenwich/</w:t>
        </w:r>
      </w:hyperlink>
      <w:r w:rsidR="003F1197" w:rsidRPr="00865EAF">
        <w:rPr>
          <w:rFonts w:ascii="Calibri" w:eastAsia="Calibri" w:hAnsi="Calibri" w:cs="Calibri"/>
          <w:color w:val="000000"/>
          <w:lang w:eastAsia="en-GB"/>
        </w:rPr>
        <w:t>.</w:t>
      </w:r>
      <w:r w:rsidRPr="00865EAF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741B173D" w14:textId="50863606" w:rsidR="00865EAF" w:rsidRPr="00865EAF" w:rsidRDefault="008A4358" w:rsidP="00650B5A">
      <w:pPr>
        <w:pStyle w:val="ListParagraph"/>
        <w:spacing w:before="240" w:after="0" w:line="240" w:lineRule="auto"/>
        <w:ind w:left="360"/>
        <w:rPr>
          <w:rStyle w:val="Hyperlink"/>
          <w:rFonts w:ascii="Calibri" w:eastAsia="Calibri" w:hAnsi="Calibri" w:cs="Times New Roman"/>
          <w:color w:val="000000"/>
          <w:u w:val="none"/>
          <w:lang w:val="en-US" w:eastAsia="en-GB"/>
        </w:rPr>
      </w:pPr>
      <w:r w:rsidRPr="00865EAF">
        <w:rPr>
          <w:rFonts w:ascii="Calibri" w:eastAsia="Calibri" w:hAnsi="Calibri" w:cs="Calibri"/>
          <w:color w:val="000000"/>
          <w:lang w:eastAsia="en-GB"/>
        </w:rPr>
        <w:lastRenderedPageBreak/>
        <w:t xml:space="preserve">Cardiac team email for referrals is: </w:t>
      </w:r>
      <w:hyperlink r:id="rId31" w:history="1">
        <w:r w:rsidRPr="00865EAF">
          <w:rPr>
            <w:rStyle w:val="Hyperlink"/>
            <w:rFonts w:ascii="Calibri" w:eastAsia="Calibri" w:hAnsi="Calibri" w:cs="Calibri"/>
            <w:lang w:eastAsia="en-GB"/>
          </w:rPr>
          <w:t>oxl-tr.Cardiac@nhs.net</w:t>
        </w:r>
      </w:hyperlink>
    </w:p>
    <w:p w14:paraId="4E578103" w14:textId="77777777" w:rsidR="00865EAF" w:rsidRPr="00534298" w:rsidRDefault="00865EAF" w:rsidP="00865EAF">
      <w:pPr>
        <w:pStyle w:val="ListParagraph"/>
        <w:rPr>
          <w:rStyle w:val="Hyperlink"/>
          <w:rFonts w:ascii="Calibri" w:eastAsia="Calibri" w:hAnsi="Calibri" w:cs="Calibri"/>
          <w:b/>
          <w:color w:val="auto"/>
          <w:sz w:val="14"/>
          <w:u w:val="none"/>
          <w:lang w:eastAsia="en-GB"/>
        </w:rPr>
      </w:pPr>
    </w:p>
    <w:p w14:paraId="476026EF" w14:textId="609FF8DD" w:rsidR="0059400C" w:rsidRPr="00865EAF" w:rsidRDefault="0059400C" w:rsidP="00865EAF">
      <w:pPr>
        <w:pStyle w:val="ListParagraph"/>
        <w:numPr>
          <w:ilvl w:val="0"/>
          <w:numId w:val="16"/>
        </w:numPr>
        <w:spacing w:before="240" w:after="0" w:line="240" w:lineRule="auto"/>
        <w:rPr>
          <w:rStyle w:val="Hyperlink"/>
          <w:rFonts w:ascii="Calibri" w:eastAsia="Calibri" w:hAnsi="Calibri" w:cs="Times New Roman"/>
          <w:color w:val="000000"/>
          <w:u w:val="none"/>
          <w:lang w:val="en-US" w:eastAsia="en-GB"/>
        </w:rPr>
      </w:pPr>
      <w:r w:rsidRPr="00865EAF">
        <w:rPr>
          <w:rStyle w:val="Hyperlink"/>
          <w:rFonts w:ascii="Calibri" w:eastAsia="Calibri" w:hAnsi="Calibri" w:cs="Calibri"/>
          <w:b/>
          <w:color w:val="auto"/>
          <w:u w:val="none"/>
          <w:lang w:eastAsia="en-GB"/>
        </w:rPr>
        <w:t>Lewisham HF team:</w:t>
      </w:r>
      <w:r w:rsidR="00496F98" w:rsidRPr="00865EAF">
        <w:rPr>
          <w:rStyle w:val="Hyperlink"/>
          <w:rFonts w:ascii="Calibri" w:eastAsia="Calibri" w:hAnsi="Calibri" w:cs="Calibri"/>
          <w:b/>
          <w:color w:val="auto"/>
          <w:u w:val="none"/>
          <w:lang w:eastAsia="en-GB"/>
        </w:rPr>
        <w:t xml:space="preserve"> </w:t>
      </w:r>
      <w:r w:rsidRPr="00865EAF">
        <w:rPr>
          <w:rFonts w:ascii="Calibri" w:eastAsia="Calibri" w:hAnsi="Calibri" w:cs="Calibri"/>
          <w:bCs/>
          <w:lang w:eastAsia="en-GB"/>
        </w:rPr>
        <w:t xml:space="preserve">Telephone (Mon, Tue and Thurs): 020 3049 3473 or email: </w:t>
      </w:r>
      <w:hyperlink r:id="rId32" w:history="1">
        <w:r w:rsidR="00C40844" w:rsidRPr="00865EAF">
          <w:rPr>
            <w:rStyle w:val="Hyperlink"/>
            <w:rFonts w:ascii="Calibri" w:eastAsia="Calibri" w:hAnsi="Calibri" w:cs="Calibri"/>
            <w:bCs/>
            <w:lang w:eastAsia="en-GB"/>
          </w:rPr>
          <w:t>lh.commuhfreferrals@nhs.net</w:t>
        </w:r>
      </w:hyperlink>
    </w:p>
    <w:sectPr w:rsidR="0059400C" w:rsidRPr="00865EAF" w:rsidSect="00703EE4">
      <w:headerReference w:type="default" r:id="rId33"/>
      <w:footerReference w:type="default" r:id="rId34"/>
      <w:pgSz w:w="11906" w:h="16838"/>
      <w:pgMar w:top="720" w:right="720" w:bottom="720" w:left="720" w:header="708" w:footer="34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840EB2" w15:done="1"/>
  <w15:commentEx w15:paraId="74E912CA" w15:done="1"/>
  <w15:commentEx w15:paraId="3F3A8A92" w15:done="1"/>
  <w15:commentEx w15:paraId="6CDB04C6" w15:paraIdParent="3F3A8A92" w15:done="1"/>
  <w15:commentEx w15:paraId="6AEED53C" w15:done="1"/>
  <w15:commentEx w15:paraId="57442308" w15:paraIdParent="6AEED53C" w15:done="1"/>
  <w15:commentEx w15:paraId="5F7A06AE" w15:done="1"/>
  <w15:commentEx w15:paraId="6DE764BA" w15:done="1"/>
  <w15:commentEx w15:paraId="708D38C1" w15:done="1"/>
  <w15:commentEx w15:paraId="12D474D6" w15:paraIdParent="708D38C1" w15:done="1"/>
  <w15:commentEx w15:paraId="69ED670C" w15:done="1"/>
  <w15:commentEx w15:paraId="1623822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29DC" w16cex:dateUtc="2020-04-14T11:23:00Z"/>
  <w16cex:commentExtensible w16cex:durableId="22399D64" w16cex:dateUtc="2020-04-09T12:11:00Z"/>
  <w16cex:commentExtensible w16cex:durableId="2239A154" w16cex:dateUtc="2020-04-09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840EB2" w16cid:durableId="2263E7EA"/>
  <w16cid:commentId w16cid:paraId="74E912CA" w16cid:durableId="2263E7E5"/>
  <w16cid:commentId w16cid:paraId="3F3A8A92" w16cid:durableId="224029DC"/>
  <w16cid:commentId w16cid:paraId="6CDB04C6" w16cid:durableId="2263EF37"/>
  <w16cid:commentId w16cid:paraId="6AEED53C" w16cid:durableId="22399D64"/>
  <w16cid:commentId w16cid:paraId="57442308" w16cid:durableId="2263EF63"/>
  <w16cid:commentId w16cid:paraId="5F7A06AE" w16cid:durableId="2263E6C0"/>
  <w16cid:commentId w16cid:paraId="6DE764BA" w16cid:durableId="2263E6F7"/>
  <w16cid:commentId w16cid:paraId="708D38C1" w16cid:durableId="2239A154"/>
  <w16cid:commentId w16cid:paraId="12D474D6" w16cid:durableId="2263EF84"/>
  <w16cid:commentId w16cid:paraId="69ED670C" w16cid:durableId="2263E761"/>
  <w16cid:commentId w16cid:paraId="1623822B" w16cid:durableId="2263E6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AB2C" w14:textId="77777777" w:rsidR="007B0DD8" w:rsidRDefault="007B0DD8" w:rsidP="00FF3DB6">
      <w:pPr>
        <w:spacing w:after="0" w:line="240" w:lineRule="auto"/>
      </w:pPr>
      <w:r>
        <w:separator/>
      </w:r>
    </w:p>
  </w:endnote>
  <w:endnote w:type="continuationSeparator" w:id="0">
    <w:p w14:paraId="2FC979BF" w14:textId="77777777" w:rsidR="007B0DD8" w:rsidRDefault="007B0DD8" w:rsidP="00FF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05BE" w14:textId="7E18D616" w:rsidR="00877F5A" w:rsidRPr="00534298" w:rsidRDefault="00703EE4" w:rsidP="00703EE4">
    <w:pPr>
      <w:spacing w:after="0" w:line="240" w:lineRule="auto"/>
      <w:jc w:val="center"/>
      <w:rPr>
        <w:rFonts w:ascii="Calibri" w:eastAsia="Calibri" w:hAnsi="Calibri" w:cs="Calibri"/>
        <w:sz w:val="20"/>
      </w:rPr>
    </w:pPr>
    <w:r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>AP</w:t>
    </w:r>
    <w:r w:rsidR="00877F5A"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 xml:space="preserve">PROVAL: This </w:t>
    </w:r>
    <w:r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 xml:space="preserve">document </w:t>
    </w:r>
    <w:r w:rsidR="00877F5A"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 xml:space="preserve">has been reviewed </w:t>
    </w:r>
    <w:r w:rsidR="006555D6"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 xml:space="preserve">and approved </w:t>
    </w:r>
    <w:r w:rsidR="00877F5A"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 xml:space="preserve">by the </w:t>
    </w:r>
    <w:r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>South East London Area Prescribing Committee (SELAPC) cardiovascular sub-group</w:t>
    </w:r>
    <w:r w:rsidR="00877F5A"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 xml:space="preserve"> (medicines)</w:t>
    </w:r>
    <w:r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>, the SEL APC</w:t>
    </w:r>
    <w:r w:rsidR="00877F5A"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 xml:space="preserve"> and </w:t>
    </w:r>
    <w:r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>SEL Clinical Advisory G</w:t>
    </w:r>
    <w:r w:rsidR="006555D6"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>roup (</w:t>
    </w:r>
    <w:r w:rsidR="00877F5A"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>CAG</w:t>
    </w:r>
    <w:r w:rsidR="006555D6" w:rsidRPr="00534298">
      <w:rPr>
        <w:rStyle w:val="Hyperlink"/>
        <w:rFonts w:ascii="Calibri" w:eastAsia="Calibri" w:hAnsi="Calibri" w:cs="Calibri"/>
        <w:bCs/>
        <w:color w:val="auto"/>
        <w:sz w:val="20"/>
        <w:u w:val="none"/>
        <w:lang w:eastAsia="en-GB"/>
      </w:rPr>
      <w:t>)</w:t>
    </w:r>
  </w:p>
  <w:p w14:paraId="279A1F71" w14:textId="373993B7" w:rsidR="00FF3DB6" w:rsidRDefault="00703EE4">
    <w:pPr>
      <w:pStyle w:val="Footer"/>
    </w:pPr>
    <w:r w:rsidRPr="00703EE4">
      <w:rPr>
        <w:b/>
      </w:rPr>
      <w:t>Approval Date:</w:t>
    </w:r>
    <w:r>
      <w:t xml:space="preserve"> May 2020</w:t>
    </w:r>
    <w:r>
      <w:tab/>
      <w:t xml:space="preserve">                   </w:t>
    </w:r>
    <w:r w:rsidRPr="00703EE4">
      <w:rPr>
        <w:b/>
      </w:rPr>
      <w:tab/>
      <w:t>Review Date:</w:t>
    </w:r>
    <w:r>
      <w:t xml:space="preserve"> October 2020 (or sooner if indicated)</w:t>
    </w:r>
  </w:p>
  <w:p w14:paraId="2D10D6AB" w14:textId="3B3129BC" w:rsidR="00FF3DB6" w:rsidRPr="00703EE4" w:rsidRDefault="00703EE4" w:rsidP="00703EE4">
    <w:pPr>
      <w:autoSpaceDE w:val="0"/>
      <w:autoSpaceDN w:val="0"/>
      <w:adjustRightInd w:val="0"/>
      <w:jc w:val="center"/>
      <w:rPr>
        <w:rFonts w:ascii="Calibri" w:hAnsi="Calibri" w:cs="Calibri"/>
        <w:color w:val="0070C1"/>
        <w:sz w:val="20"/>
        <w:szCs w:val="16"/>
        <w:lang w:eastAsia="en-GB"/>
      </w:rPr>
    </w:pPr>
    <w:r>
      <w:rPr>
        <w:rFonts w:ascii="Calibri" w:hAnsi="Calibri" w:cs="Calibri"/>
        <w:noProof/>
        <w:color w:val="0070C1"/>
        <w:sz w:val="20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ADB2D" wp14:editId="458AE69C">
              <wp:simplePos x="0" y="0"/>
              <wp:positionH relativeFrom="column">
                <wp:posOffset>99695</wp:posOffset>
              </wp:positionH>
              <wp:positionV relativeFrom="paragraph">
                <wp:posOffset>489557</wp:posOffset>
              </wp:positionV>
              <wp:extent cx="6615486" cy="222637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5486" cy="2226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A63A7" w14:textId="77777777" w:rsidR="00703EE4" w:rsidRPr="00703EE4" w:rsidRDefault="00703EE4" w:rsidP="00703EE4">
                          <w:pPr>
                            <w:pStyle w:val="Footer"/>
                            <w:ind w:left="-851" w:right="-340"/>
                            <w:jc w:val="center"/>
                            <w:rPr>
                              <w:sz w:val="20"/>
                            </w:rPr>
                          </w:pPr>
                          <w:r w:rsidRPr="00703EE4">
                            <w:rPr>
                              <w:rFonts w:ascii="Calibri,Bold" w:hAnsi="Calibri,Bold" w:cs="Calibri,Bold"/>
                              <w:b/>
                              <w:bCs/>
                              <w:color w:val="FF0000"/>
                              <w:sz w:val="18"/>
                              <w:lang w:eastAsia="en-GB"/>
                            </w:rPr>
                            <w:t>Not to be used for commercial or marketing purposes. Strictly for use within the NHS</w:t>
                          </w:r>
                        </w:p>
                        <w:p w14:paraId="2CF629AD" w14:textId="77777777" w:rsidR="00703EE4" w:rsidRDefault="00703E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.85pt;margin-top:38.55pt;width:520.9pt;height:1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" filled="f" stroked="f" strokeweight=".5pt">
              <v:textbox>
                <w:txbxContent>
                  <w:p w14:paraId="6B2A63A7" w14:textId="77777777" w:rsidR="00703EE4" w:rsidRPr="00703EE4" w:rsidRDefault="00703EE4" w:rsidP="00703EE4">
                    <w:pPr>
                      <w:pStyle w:val="Footer"/>
                      <w:ind w:left="-851" w:right="-340"/>
                      <w:jc w:val="center"/>
                      <w:rPr>
                        <w:sz w:val="20"/>
                      </w:rPr>
                    </w:pPr>
                    <w:r w:rsidRPr="00703EE4">
                      <w:rPr>
                        <w:rFonts w:ascii="Calibri,Bold" w:hAnsi="Calibri,Bold" w:cs="Calibri,Bold"/>
                        <w:b/>
                        <w:bCs/>
                        <w:color w:val="FF0000"/>
                        <w:sz w:val="18"/>
                        <w:lang w:eastAsia="en-GB"/>
                      </w:rPr>
                      <w:t>Not to be used for commercial or marketing purposes. Strictly for use within the NHS</w:t>
                    </w:r>
                  </w:p>
                  <w:p w14:paraId="2CF629AD" w14:textId="77777777" w:rsidR="00703EE4" w:rsidRDefault="00703EE4"/>
                </w:txbxContent>
              </v:textbox>
            </v:shape>
          </w:pict>
        </mc:Fallback>
      </mc:AlternateContent>
    </w:r>
    <w:r w:rsidRPr="00703EE4">
      <w:rPr>
        <w:rFonts w:ascii="Calibri" w:hAnsi="Calibri" w:cs="Calibri"/>
        <w:color w:val="0070C1"/>
        <w:sz w:val="20"/>
        <w:szCs w:val="16"/>
        <w:lang w:eastAsia="en-GB"/>
      </w:rPr>
      <w:t xml:space="preserve">South East London Area Prescribing Committee. A partnership between NHS organisations in South East London: South East London Clinical Commissioning Group (covering the boroughs of Bexley, Bromley, Greenwich, Lambeth, Lewisham and Southwark) and GSTFT/KCH /SLAM/ &amp; </w:t>
    </w:r>
    <w:proofErr w:type="spellStart"/>
    <w:r w:rsidRPr="00703EE4">
      <w:rPr>
        <w:rFonts w:ascii="Calibri" w:hAnsi="Calibri" w:cs="Calibri"/>
        <w:color w:val="0070C1"/>
        <w:sz w:val="20"/>
        <w:szCs w:val="16"/>
        <w:lang w:eastAsia="en-GB"/>
      </w:rPr>
      <w:t>Oxleas</w:t>
    </w:r>
    <w:proofErr w:type="spellEnd"/>
    <w:r w:rsidRPr="00703EE4">
      <w:rPr>
        <w:rFonts w:ascii="Calibri" w:hAnsi="Calibri" w:cs="Calibri"/>
        <w:color w:val="0070C1"/>
        <w:sz w:val="20"/>
        <w:szCs w:val="16"/>
        <w:lang w:eastAsia="en-GB"/>
      </w:rPr>
      <w:t xml:space="preserve"> NHS Foundation Trusts/Lewisham &amp; Greenwich NHS Trust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24120" w14:textId="77777777" w:rsidR="007B0DD8" w:rsidRDefault="007B0DD8" w:rsidP="00FF3DB6">
      <w:pPr>
        <w:spacing w:after="0" w:line="240" w:lineRule="auto"/>
      </w:pPr>
      <w:r>
        <w:separator/>
      </w:r>
    </w:p>
  </w:footnote>
  <w:footnote w:type="continuationSeparator" w:id="0">
    <w:p w14:paraId="54BBAF71" w14:textId="77777777" w:rsidR="007B0DD8" w:rsidRDefault="007B0DD8" w:rsidP="00FF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ECC0" w14:textId="500857A1" w:rsidR="00C42271" w:rsidRDefault="00C42271">
    <w:pPr>
      <w:pStyle w:val="Header"/>
    </w:pPr>
    <w:r w:rsidRPr="00C42271">
      <w:rPr>
        <w:rFonts w:ascii="Arial" w:eastAsia="Times New Roman" w:hAnsi="Arial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D851027" wp14:editId="434C7982">
          <wp:simplePos x="0" y="0"/>
          <wp:positionH relativeFrom="column">
            <wp:posOffset>4845050</wp:posOffset>
          </wp:positionH>
          <wp:positionV relativeFrom="paragraph">
            <wp:posOffset>-271780</wp:posOffset>
          </wp:positionV>
          <wp:extent cx="1600200" cy="603250"/>
          <wp:effectExtent l="0" t="0" r="0" b="6350"/>
          <wp:wrapSquare wrapText="bothSides"/>
          <wp:docPr id="2" name="Picture 2" descr="Q:\CCG Comms and Engagement\Branding\SEL CCG brand\Office Use\NHS SEL_CCG_RGB_Righ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CG Comms and Engagement\Branding\SEL CCG brand\Office Use\NHS SEL_CCG_RGB_Right Align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B1F00" w14:textId="77777777" w:rsidR="00C42271" w:rsidRDefault="00C42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3CD"/>
    <w:multiLevelType w:val="hybridMultilevel"/>
    <w:tmpl w:val="14EE53B0"/>
    <w:lvl w:ilvl="0" w:tplc="E0A2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E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A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2F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08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6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2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69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B3BB9"/>
    <w:multiLevelType w:val="hybridMultilevel"/>
    <w:tmpl w:val="AFACCBA0"/>
    <w:lvl w:ilvl="0" w:tplc="5FE8D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E7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3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E5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48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A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0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4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AF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4A24A5"/>
    <w:multiLevelType w:val="hybridMultilevel"/>
    <w:tmpl w:val="3350F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737A7"/>
    <w:multiLevelType w:val="hybridMultilevel"/>
    <w:tmpl w:val="945E4F0E"/>
    <w:lvl w:ilvl="0" w:tplc="9F40F00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18FB"/>
    <w:multiLevelType w:val="hybridMultilevel"/>
    <w:tmpl w:val="E2F0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9E4"/>
    <w:multiLevelType w:val="hybridMultilevel"/>
    <w:tmpl w:val="D6586936"/>
    <w:lvl w:ilvl="0" w:tplc="B1605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8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2C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8F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9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6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7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B1104F"/>
    <w:multiLevelType w:val="hybridMultilevel"/>
    <w:tmpl w:val="52424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05F9A"/>
    <w:multiLevelType w:val="hybridMultilevel"/>
    <w:tmpl w:val="D1B6D628"/>
    <w:lvl w:ilvl="0" w:tplc="5DC4A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23CF7"/>
    <w:multiLevelType w:val="hybridMultilevel"/>
    <w:tmpl w:val="1678453A"/>
    <w:lvl w:ilvl="0" w:tplc="5DC4A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E464D"/>
    <w:multiLevelType w:val="hybridMultilevel"/>
    <w:tmpl w:val="7B46B534"/>
    <w:lvl w:ilvl="0" w:tplc="40CAF4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07D95"/>
    <w:multiLevelType w:val="hybridMultilevel"/>
    <w:tmpl w:val="67B2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3C19"/>
    <w:multiLevelType w:val="hybridMultilevel"/>
    <w:tmpl w:val="B608EC9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04333EC"/>
    <w:multiLevelType w:val="hybridMultilevel"/>
    <w:tmpl w:val="44BC4290"/>
    <w:lvl w:ilvl="0" w:tplc="3EF6C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143BF"/>
    <w:multiLevelType w:val="hybridMultilevel"/>
    <w:tmpl w:val="FB9C55A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0DF7D99"/>
    <w:multiLevelType w:val="hybridMultilevel"/>
    <w:tmpl w:val="EEC6AAA2"/>
    <w:lvl w:ilvl="0" w:tplc="A5A88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5049B"/>
    <w:multiLevelType w:val="hybridMultilevel"/>
    <w:tmpl w:val="F986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lliams HelenJ">
    <w15:presenceInfo w15:providerId="AD" w15:userId="S::WilliaHe@southwarkccg.nhs.uk::c2e31a90-015a-40cc-8f5c-2384feda6017"/>
  </w15:person>
  <w15:person w15:author="Rachel Howatson">
    <w15:presenceInfo w15:providerId="AD" w15:userId="S::RHowatson@southwarkccg.nhs.uk::4539ae0f-09f2-4a90-8023-6c35aec39a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9"/>
    <w:rsid w:val="0004659C"/>
    <w:rsid w:val="000537F7"/>
    <w:rsid w:val="00065B90"/>
    <w:rsid w:val="00084FEF"/>
    <w:rsid w:val="0008525F"/>
    <w:rsid w:val="00091E74"/>
    <w:rsid w:val="00092D0B"/>
    <w:rsid w:val="000B2747"/>
    <w:rsid w:val="000B565D"/>
    <w:rsid w:val="000C7CFB"/>
    <w:rsid w:val="001112E2"/>
    <w:rsid w:val="00111487"/>
    <w:rsid w:val="00121C2C"/>
    <w:rsid w:val="0013428E"/>
    <w:rsid w:val="001559B1"/>
    <w:rsid w:val="001559E0"/>
    <w:rsid w:val="0016135C"/>
    <w:rsid w:val="00164356"/>
    <w:rsid w:val="00166BD2"/>
    <w:rsid w:val="00172BC3"/>
    <w:rsid w:val="0018079C"/>
    <w:rsid w:val="001A178A"/>
    <w:rsid w:val="001C0B0D"/>
    <w:rsid w:val="001E2EB7"/>
    <w:rsid w:val="001E5A2E"/>
    <w:rsid w:val="00202761"/>
    <w:rsid w:val="0022604D"/>
    <w:rsid w:val="0028544F"/>
    <w:rsid w:val="002A28AE"/>
    <w:rsid w:val="002A5BD7"/>
    <w:rsid w:val="002C42CE"/>
    <w:rsid w:val="002F6BEE"/>
    <w:rsid w:val="003029E8"/>
    <w:rsid w:val="00303365"/>
    <w:rsid w:val="0037767E"/>
    <w:rsid w:val="00380424"/>
    <w:rsid w:val="00383250"/>
    <w:rsid w:val="00394B15"/>
    <w:rsid w:val="003B080B"/>
    <w:rsid w:val="003B3300"/>
    <w:rsid w:val="003C590E"/>
    <w:rsid w:val="003F1197"/>
    <w:rsid w:val="00421778"/>
    <w:rsid w:val="0042226D"/>
    <w:rsid w:val="00422E91"/>
    <w:rsid w:val="00430316"/>
    <w:rsid w:val="00445487"/>
    <w:rsid w:val="0045070F"/>
    <w:rsid w:val="00470A29"/>
    <w:rsid w:val="004743D6"/>
    <w:rsid w:val="0048347B"/>
    <w:rsid w:val="004963E0"/>
    <w:rsid w:val="00496F98"/>
    <w:rsid w:val="004972BB"/>
    <w:rsid w:val="004977E9"/>
    <w:rsid w:val="004B093A"/>
    <w:rsid w:val="004B1D45"/>
    <w:rsid w:val="004C4B16"/>
    <w:rsid w:val="004E643A"/>
    <w:rsid w:val="00503FC2"/>
    <w:rsid w:val="00534298"/>
    <w:rsid w:val="00550C05"/>
    <w:rsid w:val="005510A1"/>
    <w:rsid w:val="00560426"/>
    <w:rsid w:val="00586458"/>
    <w:rsid w:val="0059400C"/>
    <w:rsid w:val="005A0698"/>
    <w:rsid w:val="005B6A05"/>
    <w:rsid w:val="005C4DC8"/>
    <w:rsid w:val="00617769"/>
    <w:rsid w:val="00635775"/>
    <w:rsid w:val="00640B21"/>
    <w:rsid w:val="00650B5A"/>
    <w:rsid w:val="0065202C"/>
    <w:rsid w:val="006555D6"/>
    <w:rsid w:val="0068432B"/>
    <w:rsid w:val="006A0C8D"/>
    <w:rsid w:val="006A5AE5"/>
    <w:rsid w:val="006E5200"/>
    <w:rsid w:val="00703EE4"/>
    <w:rsid w:val="0072108F"/>
    <w:rsid w:val="00723F05"/>
    <w:rsid w:val="007607C6"/>
    <w:rsid w:val="00787A88"/>
    <w:rsid w:val="00795042"/>
    <w:rsid w:val="0079757C"/>
    <w:rsid w:val="007B0DD8"/>
    <w:rsid w:val="007C079B"/>
    <w:rsid w:val="007F120E"/>
    <w:rsid w:val="00803BBC"/>
    <w:rsid w:val="00854919"/>
    <w:rsid w:val="00856C3C"/>
    <w:rsid w:val="00865EAF"/>
    <w:rsid w:val="00877F5A"/>
    <w:rsid w:val="008A4358"/>
    <w:rsid w:val="008E6DA8"/>
    <w:rsid w:val="00904024"/>
    <w:rsid w:val="00920DA1"/>
    <w:rsid w:val="0092437C"/>
    <w:rsid w:val="00943BAD"/>
    <w:rsid w:val="0096047F"/>
    <w:rsid w:val="009635BD"/>
    <w:rsid w:val="0097344D"/>
    <w:rsid w:val="00976C8F"/>
    <w:rsid w:val="009E2E2D"/>
    <w:rsid w:val="009E505C"/>
    <w:rsid w:val="00A03121"/>
    <w:rsid w:val="00A1012E"/>
    <w:rsid w:val="00A204F7"/>
    <w:rsid w:val="00A40B46"/>
    <w:rsid w:val="00A50879"/>
    <w:rsid w:val="00A652C4"/>
    <w:rsid w:val="00A73E26"/>
    <w:rsid w:val="00A75E3A"/>
    <w:rsid w:val="00A97ACE"/>
    <w:rsid w:val="00AB52DA"/>
    <w:rsid w:val="00AC3F07"/>
    <w:rsid w:val="00AE5864"/>
    <w:rsid w:val="00B178A1"/>
    <w:rsid w:val="00B310FD"/>
    <w:rsid w:val="00B4795A"/>
    <w:rsid w:val="00B50143"/>
    <w:rsid w:val="00B702CC"/>
    <w:rsid w:val="00B7450D"/>
    <w:rsid w:val="00BB1BB8"/>
    <w:rsid w:val="00BD4AC5"/>
    <w:rsid w:val="00BD7BED"/>
    <w:rsid w:val="00BE5FC7"/>
    <w:rsid w:val="00BE65C3"/>
    <w:rsid w:val="00C138BD"/>
    <w:rsid w:val="00C265CD"/>
    <w:rsid w:val="00C338DA"/>
    <w:rsid w:val="00C35B7F"/>
    <w:rsid w:val="00C40844"/>
    <w:rsid w:val="00C42271"/>
    <w:rsid w:val="00C47BF9"/>
    <w:rsid w:val="00C610C5"/>
    <w:rsid w:val="00C80928"/>
    <w:rsid w:val="00CB235B"/>
    <w:rsid w:val="00CC3709"/>
    <w:rsid w:val="00CC4153"/>
    <w:rsid w:val="00CC51EC"/>
    <w:rsid w:val="00CD4DF3"/>
    <w:rsid w:val="00CF2143"/>
    <w:rsid w:val="00CF2F21"/>
    <w:rsid w:val="00CF429B"/>
    <w:rsid w:val="00CF4E89"/>
    <w:rsid w:val="00D010DB"/>
    <w:rsid w:val="00D0420A"/>
    <w:rsid w:val="00D40591"/>
    <w:rsid w:val="00D410C7"/>
    <w:rsid w:val="00D532FE"/>
    <w:rsid w:val="00D73116"/>
    <w:rsid w:val="00D80017"/>
    <w:rsid w:val="00D92230"/>
    <w:rsid w:val="00D96F78"/>
    <w:rsid w:val="00DA0DE2"/>
    <w:rsid w:val="00DA10E2"/>
    <w:rsid w:val="00DA32A5"/>
    <w:rsid w:val="00DA6FFB"/>
    <w:rsid w:val="00DC55D2"/>
    <w:rsid w:val="00DE3D70"/>
    <w:rsid w:val="00DF3587"/>
    <w:rsid w:val="00E26589"/>
    <w:rsid w:val="00EA2E81"/>
    <w:rsid w:val="00EA59AC"/>
    <w:rsid w:val="00EC073E"/>
    <w:rsid w:val="00ED584F"/>
    <w:rsid w:val="00F238CE"/>
    <w:rsid w:val="00F41C13"/>
    <w:rsid w:val="00F65E55"/>
    <w:rsid w:val="00F7025E"/>
    <w:rsid w:val="00F773E3"/>
    <w:rsid w:val="00FE3C1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D3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4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4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3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B6"/>
  </w:style>
  <w:style w:type="paragraph" w:styleId="Footer">
    <w:name w:val="footer"/>
    <w:basedOn w:val="Normal"/>
    <w:link w:val="FooterChar"/>
    <w:uiPriority w:val="99"/>
    <w:unhideWhenUsed/>
    <w:rsid w:val="00FF3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B6"/>
  </w:style>
  <w:style w:type="character" w:styleId="CommentReference">
    <w:name w:val="annotation reference"/>
    <w:basedOn w:val="DefaultParagraphFont"/>
    <w:uiPriority w:val="99"/>
    <w:semiHidden/>
    <w:unhideWhenUsed/>
    <w:rsid w:val="009E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E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45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4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4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3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B6"/>
  </w:style>
  <w:style w:type="paragraph" w:styleId="Footer">
    <w:name w:val="footer"/>
    <w:basedOn w:val="Normal"/>
    <w:link w:val="FooterChar"/>
    <w:uiPriority w:val="99"/>
    <w:unhideWhenUsed/>
    <w:rsid w:val="00FF3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B6"/>
  </w:style>
  <w:style w:type="character" w:styleId="CommentReference">
    <w:name w:val="annotation reference"/>
    <w:basedOn w:val="DefaultParagraphFont"/>
    <w:uiPriority w:val="99"/>
    <w:semiHidden/>
    <w:unhideWhenUsed/>
    <w:rsid w:val="009E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E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4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hsoc.org/bp-monitors/for-home-use/" TargetMode="External"/><Relationship Id="rId18" Type="http://schemas.openxmlformats.org/officeDocument/2006/relationships/hyperlink" Target="http://gp.selondonccg.nhs.uk/" TargetMode="External"/><Relationship Id="rId26" Type="http://schemas.openxmlformats.org/officeDocument/2006/relationships/hyperlink" Target="mailto:kch-tr.PRUHheartfailurenurses@nhs.net" TargetMode="External"/><Relationship Id="rId39" Type="http://schemas.microsoft.com/office/2011/relationships/people" Target="people.xml"/><Relationship Id="rId21" Type="http://schemas.openxmlformats.org/officeDocument/2006/relationships/hyperlink" Target="https://www.guysandstthomas.nhs.uk/our-services/community-heart-failure/overview.aspx" TargetMode="External"/><Relationship Id="rId34" Type="http://schemas.openxmlformats.org/officeDocument/2006/relationships/footer" Target="footer1.xml"/><Relationship Id="rId42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ng175/resources/visual-summary-pdf-8719215805" TargetMode="External"/><Relationship Id="rId20" Type="http://schemas.openxmlformats.org/officeDocument/2006/relationships/hyperlink" Target="http://gp.selondonccg.nhs.uk/" TargetMode="External"/><Relationship Id="rId29" Type="http://schemas.openxmlformats.org/officeDocument/2006/relationships/hyperlink" Target="mailto:oxl-tr.Cardiac@nhs.net" TargetMode="Externa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mbethccg.nhs.uk/news-and-publications/meeting-papers/south-east-london-area-prescribing-committee/Documents/Cardiovascular%20Disease%20Guidelines/HEART%20FAILURE%20Pharmacological%20management%20June%202017.pdf" TargetMode="External"/><Relationship Id="rId24" Type="http://schemas.openxmlformats.org/officeDocument/2006/relationships/hyperlink" Target="mailto:kch-tr.hfu@nhs.net" TargetMode="External"/><Relationship Id="rId32" Type="http://schemas.openxmlformats.org/officeDocument/2006/relationships/hyperlink" Target="mailto:lh.commuhfreferrals@nhs.net" TargetMode="External"/><Relationship Id="rId37" Type="http://schemas.microsoft.com/office/2018/08/relationships/commentsExtensible" Target="commentsExtensible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www.nice.org.uk/guidance/ng148/resources/acute-kidney-injury-prevention-detection-and-management-pdf-66141786535621" TargetMode="External"/><Relationship Id="rId23" Type="http://schemas.openxmlformats.org/officeDocument/2006/relationships/hyperlink" Target="mailto:gst-tr.cardiology@nhs.net" TargetMode="External"/><Relationship Id="rId28" Type="http://schemas.openxmlformats.org/officeDocument/2006/relationships/hyperlink" Target="mailto:alexander.terry@gstt.nhs.u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umpingmarvellous.org/heart-failure-advice-leaflet-for-patients-during-covid-19/" TargetMode="External"/><Relationship Id="rId19" Type="http://schemas.openxmlformats.org/officeDocument/2006/relationships/hyperlink" Target="http://gp.selondonccg.nhs.uk/" TargetMode="External"/><Relationship Id="rId31" Type="http://schemas.openxmlformats.org/officeDocument/2006/relationships/hyperlink" Target="mailto:oxl-tr.Cardiac@nhs.net" TargetMode="External"/><Relationship Id="rId44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scanmail.trustwave.com/?c=8248&amp;d=m4Wx3iGNyEcTm5-SC5jXAuUvbEotaIwcNZ4xcozPvQ&amp;u=https%3a%2f%2fwww%2enhs%2euk%2fconditions%2fcoronavirus-covid-19%2fpeople-at-higher-risk-from-coronavirus%2fwhos-at-higher-risk-from-coronavirus%2f" TargetMode="External"/><Relationship Id="rId14" Type="http://schemas.openxmlformats.org/officeDocument/2006/relationships/hyperlink" Target="https://www.nhs.uk/live-well/exercise/physical-activity-guidelines-older-adults/" TargetMode="External"/><Relationship Id="rId22" Type="http://schemas.openxmlformats.org/officeDocument/2006/relationships/hyperlink" Target="mailto:gst-tr.KHPcommunityHF@nhs.net" TargetMode="External"/><Relationship Id="rId27" Type="http://schemas.openxmlformats.org/officeDocument/2006/relationships/hyperlink" Target="mailto:kch-tr.br-bromleyintegratedheartfailurenurses@nhs.net" TargetMode="External"/><Relationship Id="rId30" Type="http://schemas.openxmlformats.org/officeDocument/2006/relationships/hyperlink" Target="http://oxleas.nhs.uk/services/service/support-for-cardiac-conditions/referral/?p=/gps-referrers/gp-community-health-services/gp-chs-greenwich/" TargetMode="External"/><Relationship Id="rId35" Type="http://schemas.openxmlformats.org/officeDocument/2006/relationships/fontTable" Target="fontTable.xml"/><Relationship Id="rId43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gov.uk/government/news/coronavirus-covid-19-and-high-blood-pressure-medication" TargetMode="External"/><Relationship Id="rId17" Type="http://schemas.openxmlformats.org/officeDocument/2006/relationships/hyperlink" Target="https://www.rcgp.org.uk/aki" TargetMode="External"/><Relationship Id="rId25" Type="http://schemas.openxmlformats.org/officeDocument/2006/relationships/hyperlink" Target="mailto:kch-tr.kingsheartfailurenurse@nhs.net" TargetMode="External"/><Relationship Id="rId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ES CCG Document" ma:contentTypeID="0x0101000450A5F976F4674EA0E1BE9BF0D809B100926150E93BC5BC44AB6C17C757568900" ma:contentTypeVersion="5" ma:contentTypeDescription="" ma:contentTypeScope="" ma:versionID="8f8f000a4aa0c7cce91efa5cee6b44bc">
  <xsd:schema xmlns:xsd="http://www.w3.org/2001/XMLSchema" xmlns:xs="http://www.w3.org/2001/XMLSchema" xmlns:p="http://schemas.microsoft.com/office/2006/metadata/properties" xmlns:ns2="16eedad6-2d01-43a7-8132-ee5aa14abf0c" xmlns:ns3="2da548cc-ab28-4131-b316-5616af5576d4" targetNamespace="http://schemas.microsoft.com/office/2006/metadata/properties" ma:root="true" ma:fieldsID="95ec883a9c79cea830549f412b8f2d9b" ns2:_="" ns3:_="">
    <xsd:import namespace="16eedad6-2d01-43a7-8132-ee5aa14abf0c"/>
    <xsd:import namespace="2da548cc-ab28-4131-b316-5616af5576d4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dad6-2d01-43a7-8132-ee5aa14abf0c" elementFormDefault="qualified">
    <xsd:import namespace="http://schemas.microsoft.com/office/2006/documentManagement/types"/>
    <xsd:import namespace="http://schemas.microsoft.com/office/infopath/2007/PartnerControls"/>
    <xsd:element name="HideFromDelve" ma:index="8" nillable="true" ma:displayName="HideFromDelve" ma:default="1" ma:internalName="HideFromDelve0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548cc-ab28-4131-b316-5616af5576d4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16eedad6-2d01-43a7-8132-ee5aa14abf0c">true</HideFromDelve>
  </documentManagement>
</p:properties>
</file>

<file path=customXml/itemProps1.xml><?xml version="1.0" encoding="utf-8"?>
<ds:datastoreItem xmlns:ds="http://schemas.openxmlformats.org/officeDocument/2006/customXml" ds:itemID="{851966DF-F2B7-479C-9723-3EFDF826D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C62B6-0DBA-4382-ABEC-4EB4F72B7840}"/>
</file>

<file path=customXml/itemProps3.xml><?xml version="1.0" encoding="utf-8"?>
<ds:datastoreItem xmlns:ds="http://schemas.openxmlformats.org/officeDocument/2006/customXml" ds:itemID="{F83C450B-AF98-46D2-80B9-1F3A33D67CCE}"/>
</file>

<file path=customXml/itemProps4.xml><?xml version="1.0" encoding="utf-8"?>
<ds:datastoreItem xmlns:ds="http://schemas.openxmlformats.org/officeDocument/2006/customXml" ds:itemID="{FEBDFA34-E087-4100-BD76-CF594CD49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1851</Words>
  <Characters>10554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Howatson</dc:creator>
  <cp:lastModifiedBy>Devika Sennik</cp:lastModifiedBy>
  <cp:revision>2</cp:revision>
  <cp:lastPrinted>2020-05-11T13:29:00Z</cp:lastPrinted>
  <dcterms:created xsi:type="dcterms:W3CDTF">2020-05-19T13:27:00Z</dcterms:created>
  <dcterms:modified xsi:type="dcterms:W3CDTF">2020-05-19T13:27:00Z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0x0101000450A5F976F4674EA0E1BE9BF0D809B100926150E93BC5BC44AB6C17C757568900</vt:lpwstr>
  </property>
</Properties>
</file>